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571B3" w14:textId="77777777" w:rsidR="0070683C" w:rsidRDefault="0070683C"/>
    <w:p w14:paraId="12479C33" w14:textId="77777777" w:rsidR="0070683C" w:rsidRDefault="006E7441">
      <w:pPr>
        <w:pStyle w:val="Heading1"/>
        <w:jc w:val="center"/>
        <w:rPr>
          <w:rFonts w:ascii="Calibri" w:hAnsi="Calibri"/>
          <w:color w:val="auto"/>
          <w:sz w:val="32"/>
          <w:szCs w:val="32"/>
        </w:rPr>
      </w:pPr>
      <w:r>
        <w:rPr>
          <w:rFonts w:ascii="Calibri" w:hAnsi="Calibri"/>
          <w:color w:val="auto"/>
          <w:sz w:val="32"/>
          <w:szCs w:val="32"/>
        </w:rPr>
        <w:t xml:space="preserve">Executive Summary </w:t>
      </w:r>
    </w:p>
    <w:p w14:paraId="603FFE88" w14:textId="77777777" w:rsidR="0070683C" w:rsidRDefault="006E7441">
      <w:pPr>
        <w:pStyle w:val="Heading2"/>
        <w:rPr>
          <w:rFonts w:ascii="Calibri" w:hAnsi="Calibri"/>
          <w:i w:val="0"/>
        </w:rPr>
      </w:pPr>
      <w:r>
        <w:rPr>
          <w:rFonts w:ascii="Calibri" w:hAnsi="Calibri"/>
          <w:i w:val="0"/>
        </w:rPr>
        <w:t>AP-05 Executive Summary - 91.200(c), 91.220(b)</w:t>
      </w:r>
    </w:p>
    <w:p w14:paraId="1214957B" w14:textId="77777777" w:rsidR="0070683C" w:rsidRDefault="006E7441">
      <w:pPr>
        <w:rPr>
          <w:b/>
          <w:sz w:val="24"/>
          <w:szCs w:val="24"/>
        </w:rPr>
      </w:pPr>
      <w:r>
        <w:rPr>
          <w:b/>
          <w:sz w:val="24"/>
          <w:szCs w:val="24"/>
        </w:rPr>
        <w:t>1.</w:t>
      </w:r>
      <w:r>
        <w:rPr>
          <w:b/>
          <w:sz w:val="24"/>
          <w:szCs w:val="24"/>
        </w:rPr>
        <w:tab/>
        <w:t>Introduction</w:t>
      </w:r>
    </w:p>
    <w:p w14:paraId="3AB73CA4" w14:textId="77777777" w:rsidR="0070683C" w:rsidRDefault="006E7441">
      <w:pPr>
        <w:spacing w:beforeAutospacing="1" w:afterAutospacing="1"/>
        <w:rPr>
          <w:rFonts w:cs="Arial"/>
        </w:rPr>
      </w:pPr>
      <w:r>
        <w:rPr>
          <w:rFonts w:cs="Arial"/>
        </w:rPr>
        <w:t>The Town of Chapel Hill, North Carolina, is an entitlement community for the Community Development Block Grant Program (CDBG) as defined by the U.S. Department of Housing and Urban Development (HUD). The Town is also a member of the Orange County HOME Cons</w:t>
      </w:r>
      <w:r>
        <w:rPr>
          <w:rFonts w:cs="Arial"/>
        </w:rPr>
        <w:t xml:space="preserve">ortium in partnership with Orange County, the Town of Carrboro, and the Town of Hillsborough. Orange County is the lead entity in the Consortium and therefore is responsible for preparation and submission of the Five-Year Consolidated Plan. Since the Town </w:t>
      </w:r>
      <w:r>
        <w:rPr>
          <w:rFonts w:cs="Arial"/>
        </w:rPr>
        <w:t>of Chapel Hill is a member of the Consortium, HUD has determined that the County is permitted to submit one Consolidated Plan that details the needs of the entire County, including Chapel Hill. The Five-Year Consolidated Plan establishes the Consortium’s g</w:t>
      </w:r>
      <w:r>
        <w:rPr>
          <w:rFonts w:cs="Arial"/>
        </w:rPr>
        <w:t>oals for the next five (5) years and outlines the specific initiatives the Consortium and its member jurisdictions will undertake to address the Community’s housing and community development needs.  The Town of Chapel is submitting an Annual Action Plan to</w:t>
      </w:r>
      <w:r>
        <w:rPr>
          <w:rFonts w:cs="Arial"/>
        </w:rPr>
        <w:t xml:space="preserve"> provide information about its CDBG program. </w:t>
      </w:r>
    </w:p>
    <w:p w14:paraId="229E38D2" w14:textId="77777777" w:rsidR="0070683C" w:rsidRDefault="006E7441">
      <w:pPr>
        <w:spacing w:beforeAutospacing="1" w:afterAutospacing="1"/>
        <w:rPr>
          <w:rFonts w:cs="Arial"/>
        </w:rPr>
      </w:pPr>
      <w:r>
        <w:rPr>
          <w:rFonts w:cs="Arial"/>
          <w:u w:val="single"/>
        </w:rPr>
        <w:t>Background</w:t>
      </w:r>
    </w:p>
    <w:p w14:paraId="2AF69094" w14:textId="77777777" w:rsidR="0070683C" w:rsidRDefault="006E7441">
      <w:pPr>
        <w:spacing w:beforeAutospacing="1" w:afterAutospacing="1"/>
        <w:rPr>
          <w:rFonts w:cs="Arial"/>
        </w:rPr>
      </w:pPr>
      <w:r>
        <w:rPr>
          <w:rFonts w:cs="Arial"/>
        </w:rPr>
        <w:t>The Town of Chapel Hill has received Community Development grants since 1975 under the federal Housing and Community Development Act of 1974.  This legislation provides funds to cities and counties t</w:t>
      </w:r>
      <w:r>
        <w:rPr>
          <w:rFonts w:cs="Arial"/>
        </w:rPr>
        <w:t>o carry out activities that benefit low- and moderate-income families including: housing repair, public improvements, acquiring land for housing and economic development.  For many years, the Town has used CDBG funds to renovate public housing, provide hom</w:t>
      </w:r>
      <w:r>
        <w:rPr>
          <w:rFonts w:cs="Arial"/>
        </w:rPr>
        <w:t>eownership assistance, to support public services that serve low- and moderate-income households, and infrastructure improvements.</w:t>
      </w:r>
    </w:p>
    <w:p w14:paraId="501551C2" w14:textId="77777777" w:rsidR="0070683C" w:rsidRDefault="006E7441">
      <w:pPr>
        <w:spacing w:beforeAutospacing="1" w:afterAutospacing="1"/>
        <w:rPr>
          <w:rFonts w:cs="Arial"/>
        </w:rPr>
      </w:pPr>
      <w:r>
        <w:rPr>
          <w:rFonts w:cs="Arial"/>
        </w:rPr>
        <w:t>The primary objective of the Community Development program is to develop viable urban communities, by providing decent housin</w:t>
      </w:r>
      <w:r>
        <w:rPr>
          <w:rFonts w:cs="Arial"/>
        </w:rPr>
        <w:t>g and a suitable living environment and expanding economic opportunities for low- and moderate-income households.  Federal regulations define low-income as up to 50% of the median income and moderate-income as up to 80% of the median family income.</w:t>
      </w:r>
    </w:p>
    <w:p w14:paraId="5CEE7111" w14:textId="77777777" w:rsidR="0070683C" w:rsidRDefault="006E7441">
      <w:pPr>
        <w:rPr>
          <w:b/>
          <w:sz w:val="24"/>
          <w:szCs w:val="24"/>
        </w:rPr>
      </w:pPr>
      <w:r>
        <w:rPr>
          <w:b/>
          <w:sz w:val="24"/>
          <w:szCs w:val="24"/>
        </w:rPr>
        <w:t>2.</w:t>
      </w:r>
      <w:r>
        <w:rPr>
          <w:b/>
          <w:sz w:val="24"/>
          <w:szCs w:val="24"/>
        </w:rPr>
        <w:tab/>
        <w:t>Summ</w:t>
      </w:r>
      <w:r>
        <w:rPr>
          <w:b/>
          <w:sz w:val="24"/>
          <w:szCs w:val="24"/>
        </w:rPr>
        <w:t xml:space="preserve">arize the objectives and outcomes identified in the Plan  </w:t>
      </w:r>
    </w:p>
    <w:p w14:paraId="4274811A" w14:textId="77777777" w:rsidR="0070683C" w:rsidRDefault="006E7441">
      <w:pPr>
        <w:rPr>
          <w:b/>
          <w:sz w:val="24"/>
          <w:szCs w:val="24"/>
        </w:rPr>
      </w:pPr>
      <w:r>
        <w:rPr>
          <w:sz w:val="24"/>
          <w:szCs w:val="24"/>
        </w:rPr>
        <w:t xml:space="preserve">This could be a restatement of </w:t>
      </w:r>
      <w:proofErr w:type="gramStart"/>
      <w:r>
        <w:rPr>
          <w:sz w:val="24"/>
          <w:szCs w:val="24"/>
        </w:rPr>
        <w:t>items</w:t>
      </w:r>
      <w:proofErr w:type="gramEnd"/>
      <w:r>
        <w:rPr>
          <w:sz w:val="24"/>
          <w:szCs w:val="24"/>
        </w:rPr>
        <w:t xml:space="preserve"> or a table listed elsewhere in the plan or a reference to another location.</w:t>
      </w:r>
      <w:r>
        <w:t xml:space="preserve"> </w:t>
      </w:r>
      <w:r>
        <w:rPr>
          <w:sz w:val="24"/>
          <w:szCs w:val="24"/>
        </w:rPr>
        <w:t>It may also contain any essential items from the housing and homeless needs assessme</w:t>
      </w:r>
      <w:r>
        <w:rPr>
          <w:sz w:val="24"/>
          <w:szCs w:val="24"/>
        </w:rPr>
        <w:t>nt, the housing market analysis or the strategic plan.</w:t>
      </w:r>
    </w:p>
    <w:p w14:paraId="0A8999D1" w14:textId="77777777" w:rsidR="0070683C" w:rsidRDefault="006E7441">
      <w:pPr>
        <w:spacing w:beforeAutospacing="1" w:afterAutospacing="1"/>
        <w:rPr>
          <w:rFonts w:cs="Arial"/>
        </w:rPr>
      </w:pPr>
      <w:r>
        <w:rPr>
          <w:rFonts w:cs="Arial"/>
        </w:rPr>
        <w:t>The following were identified as objectives and outcomes desired for public facilities:</w:t>
      </w:r>
    </w:p>
    <w:p w14:paraId="5BDE9275" w14:textId="77777777" w:rsidR="0070683C" w:rsidRDefault="006E7441">
      <w:pPr>
        <w:numPr>
          <w:ilvl w:val="0"/>
          <w:numId w:val="3"/>
        </w:numPr>
        <w:spacing w:beforeAutospacing="1" w:afterAutospacing="1"/>
        <w:rPr>
          <w:rFonts w:cs="Arial"/>
        </w:rPr>
      </w:pPr>
      <w:r>
        <w:rPr>
          <w:rFonts w:cs="Arial"/>
        </w:rPr>
        <w:lastRenderedPageBreak/>
        <w:t>School facilities need to be modernized and made ADA-accessible.</w:t>
      </w:r>
    </w:p>
    <w:p w14:paraId="04A580CD" w14:textId="77777777" w:rsidR="0070683C" w:rsidRDefault="006E7441">
      <w:pPr>
        <w:numPr>
          <w:ilvl w:val="0"/>
          <w:numId w:val="3"/>
        </w:numPr>
        <w:spacing w:beforeAutospacing="1" w:afterAutospacing="1"/>
        <w:rPr>
          <w:rFonts w:cs="Arial"/>
        </w:rPr>
      </w:pPr>
      <w:r>
        <w:rPr>
          <w:rFonts w:cs="Arial"/>
        </w:rPr>
        <w:t>More public facilities need to be made ADA-acces</w:t>
      </w:r>
      <w:r>
        <w:rPr>
          <w:rFonts w:cs="Arial"/>
        </w:rPr>
        <w:t>sible.</w:t>
      </w:r>
    </w:p>
    <w:p w14:paraId="5C4AFA55" w14:textId="77777777" w:rsidR="0070683C" w:rsidRDefault="006E7441">
      <w:pPr>
        <w:numPr>
          <w:ilvl w:val="0"/>
          <w:numId w:val="3"/>
        </w:numPr>
        <w:spacing w:beforeAutospacing="1" w:afterAutospacing="1"/>
        <w:rPr>
          <w:rFonts w:cs="Arial"/>
        </w:rPr>
      </w:pPr>
      <w:r>
        <w:rPr>
          <w:rFonts w:cs="Arial"/>
        </w:rPr>
        <w:t>Public facilities should be made more resilient for climate change.</w:t>
      </w:r>
    </w:p>
    <w:p w14:paraId="4372821E" w14:textId="77777777" w:rsidR="0070683C" w:rsidRDefault="006E7441">
      <w:pPr>
        <w:numPr>
          <w:ilvl w:val="0"/>
          <w:numId w:val="3"/>
        </w:numPr>
        <w:spacing w:beforeAutospacing="1" w:afterAutospacing="1"/>
        <w:rPr>
          <w:rFonts w:cs="Arial"/>
        </w:rPr>
      </w:pPr>
      <w:r>
        <w:rPr>
          <w:rFonts w:cs="Arial"/>
        </w:rPr>
        <w:t>Additional public facilities should be provided to accommodate the county’s growing population.</w:t>
      </w:r>
    </w:p>
    <w:p w14:paraId="1AF6A0AD" w14:textId="77777777" w:rsidR="0070683C" w:rsidRDefault="006E7441">
      <w:pPr>
        <w:numPr>
          <w:ilvl w:val="0"/>
          <w:numId w:val="3"/>
        </w:numPr>
        <w:spacing w:beforeAutospacing="1" w:afterAutospacing="1"/>
        <w:rPr>
          <w:rFonts w:cs="Arial"/>
        </w:rPr>
      </w:pPr>
      <w:r>
        <w:rPr>
          <w:rFonts w:cs="Arial"/>
        </w:rPr>
        <w:t>Public facilities should operate on hours beyond standard business hours (e.g., later</w:t>
      </w:r>
      <w:r>
        <w:rPr>
          <w:rFonts w:cs="Arial"/>
        </w:rPr>
        <w:t xml:space="preserve"> in the evenings or on weekends).</w:t>
      </w:r>
    </w:p>
    <w:p w14:paraId="027ED648" w14:textId="77777777" w:rsidR="0070683C" w:rsidRDefault="006E7441">
      <w:pPr>
        <w:spacing w:beforeAutospacing="1" w:afterAutospacing="1"/>
        <w:rPr>
          <w:rFonts w:cs="Arial"/>
        </w:rPr>
      </w:pPr>
      <w:r>
        <w:rPr>
          <w:rFonts w:cs="Arial"/>
        </w:rPr>
        <w:t>The following were identified as objectives and outcomes desired for public improvements:</w:t>
      </w:r>
    </w:p>
    <w:p w14:paraId="56EF3BEE" w14:textId="77777777" w:rsidR="0070683C" w:rsidRDefault="006E7441">
      <w:pPr>
        <w:numPr>
          <w:ilvl w:val="0"/>
          <w:numId w:val="3"/>
        </w:numPr>
        <w:spacing w:beforeAutospacing="1" w:afterAutospacing="1"/>
        <w:rPr>
          <w:rFonts w:cs="Arial"/>
        </w:rPr>
      </w:pPr>
      <w:r>
        <w:rPr>
          <w:rFonts w:cs="Arial"/>
        </w:rPr>
        <w:t>Intersections, public buildings, and facilities should be made ADA-compliant and handicap accessible.</w:t>
      </w:r>
    </w:p>
    <w:p w14:paraId="32DB0702" w14:textId="77777777" w:rsidR="0070683C" w:rsidRDefault="006E7441">
      <w:pPr>
        <w:numPr>
          <w:ilvl w:val="0"/>
          <w:numId w:val="3"/>
        </w:numPr>
        <w:spacing w:beforeAutospacing="1" w:afterAutospacing="1"/>
        <w:rPr>
          <w:rFonts w:cs="Arial"/>
        </w:rPr>
      </w:pPr>
      <w:r>
        <w:rPr>
          <w:rFonts w:cs="Arial"/>
        </w:rPr>
        <w:t>Roads, curbs, and sidewalks sh</w:t>
      </w:r>
      <w:r>
        <w:rPr>
          <w:rFonts w:cs="Arial"/>
        </w:rPr>
        <w:t>ould be improved where needed.</w:t>
      </w:r>
    </w:p>
    <w:p w14:paraId="17A8B7A3" w14:textId="77777777" w:rsidR="0070683C" w:rsidRDefault="006E7441">
      <w:pPr>
        <w:numPr>
          <w:ilvl w:val="0"/>
          <w:numId w:val="3"/>
        </w:numPr>
        <w:spacing w:beforeAutospacing="1" w:afterAutospacing="1"/>
        <w:rPr>
          <w:rFonts w:cs="Arial"/>
        </w:rPr>
      </w:pPr>
      <w:r>
        <w:rPr>
          <w:rFonts w:cs="Arial"/>
        </w:rPr>
        <w:t>Additional sidewalks and bike lanes should be provided.</w:t>
      </w:r>
    </w:p>
    <w:p w14:paraId="3E99AEDF" w14:textId="77777777" w:rsidR="0070683C" w:rsidRDefault="006E7441">
      <w:pPr>
        <w:numPr>
          <w:ilvl w:val="0"/>
          <w:numId w:val="3"/>
        </w:numPr>
        <w:spacing w:beforeAutospacing="1" w:afterAutospacing="1"/>
        <w:rPr>
          <w:rFonts w:cs="Arial"/>
        </w:rPr>
      </w:pPr>
      <w:r>
        <w:rPr>
          <w:rFonts w:cs="Arial"/>
        </w:rPr>
        <w:t>Additional bus shelters should be provided.</w:t>
      </w:r>
    </w:p>
    <w:p w14:paraId="28D685DE" w14:textId="77777777" w:rsidR="0070683C" w:rsidRDefault="006E7441">
      <w:pPr>
        <w:numPr>
          <w:ilvl w:val="0"/>
          <w:numId w:val="3"/>
        </w:numPr>
        <w:spacing w:beforeAutospacing="1" w:afterAutospacing="1"/>
        <w:rPr>
          <w:rFonts w:cs="Arial"/>
        </w:rPr>
      </w:pPr>
      <w:r>
        <w:rPr>
          <w:rFonts w:cs="Arial"/>
        </w:rPr>
        <w:t>Storm water management systems should be improved.</w:t>
      </w:r>
    </w:p>
    <w:p w14:paraId="48DA5BDB" w14:textId="77777777" w:rsidR="0070683C" w:rsidRDefault="006E7441">
      <w:pPr>
        <w:numPr>
          <w:ilvl w:val="0"/>
          <w:numId w:val="3"/>
        </w:numPr>
        <w:spacing w:beforeAutospacing="1" w:afterAutospacing="1"/>
        <w:rPr>
          <w:rFonts w:cs="Arial"/>
        </w:rPr>
      </w:pPr>
      <w:r>
        <w:rPr>
          <w:rFonts w:cs="Arial"/>
        </w:rPr>
        <w:t>Communities in Orange County should support affirmatively further fair hou</w:t>
      </w:r>
      <w:r>
        <w:rPr>
          <w:rFonts w:cs="Arial"/>
        </w:rPr>
        <w:t>sing for their residents.</w:t>
      </w:r>
    </w:p>
    <w:p w14:paraId="7C02C1F6" w14:textId="77777777" w:rsidR="0070683C" w:rsidRDefault="006E7441">
      <w:pPr>
        <w:numPr>
          <w:ilvl w:val="0"/>
          <w:numId w:val="3"/>
        </w:numPr>
        <w:spacing w:beforeAutospacing="1" w:afterAutospacing="1"/>
        <w:rPr>
          <w:rFonts w:cs="Arial"/>
        </w:rPr>
      </w:pPr>
      <w:r>
        <w:rPr>
          <w:rFonts w:cs="Arial"/>
        </w:rPr>
        <w:t>A fully funded, best practice Rapid Re-Housing program should be established for individuals experiencing homelessness.</w:t>
      </w:r>
    </w:p>
    <w:p w14:paraId="10D7FFAB" w14:textId="77777777" w:rsidR="0070683C" w:rsidRDefault="006E7441">
      <w:pPr>
        <w:spacing w:beforeAutospacing="1" w:afterAutospacing="1"/>
        <w:rPr>
          <w:rFonts w:cs="Arial"/>
        </w:rPr>
      </w:pPr>
      <w:r>
        <w:rPr>
          <w:rFonts w:cs="Arial"/>
        </w:rPr>
        <w:t>The following were identified as objectives and outcomes desired for public services.</w:t>
      </w:r>
    </w:p>
    <w:p w14:paraId="4977FBFE" w14:textId="77777777" w:rsidR="0070683C" w:rsidRDefault="006E7441">
      <w:pPr>
        <w:numPr>
          <w:ilvl w:val="0"/>
          <w:numId w:val="3"/>
        </w:numPr>
        <w:spacing w:beforeAutospacing="1" w:afterAutospacing="1"/>
        <w:rPr>
          <w:rFonts w:cs="Arial"/>
        </w:rPr>
      </w:pPr>
      <w:r>
        <w:rPr>
          <w:rFonts w:cs="Arial"/>
        </w:rPr>
        <w:t>Communities in Orange Co</w:t>
      </w:r>
      <w:r>
        <w:rPr>
          <w:rFonts w:cs="Arial"/>
        </w:rPr>
        <w:t>unty should support affirmatively further fair housing for their residents.</w:t>
      </w:r>
    </w:p>
    <w:p w14:paraId="1B0B13F2" w14:textId="77777777" w:rsidR="0070683C" w:rsidRDefault="006E7441">
      <w:pPr>
        <w:numPr>
          <w:ilvl w:val="0"/>
          <w:numId w:val="3"/>
        </w:numPr>
        <w:spacing w:beforeAutospacing="1" w:afterAutospacing="1"/>
        <w:rPr>
          <w:rFonts w:cs="Arial"/>
        </w:rPr>
      </w:pPr>
      <w:r>
        <w:rPr>
          <w:rFonts w:cs="Arial"/>
        </w:rPr>
        <w:t>A fully funded, best practice Rapid Re-Housing program should be established for individuals experiencing homelessness.</w:t>
      </w:r>
    </w:p>
    <w:p w14:paraId="1308E822" w14:textId="77777777" w:rsidR="0070683C" w:rsidRDefault="006E7441">
      <w:pPr>
        <w:rPr>
          <w:b/>
          <w:sz w:val="24"/>
          <w:szCs w:val="24"/>
        </w:rPr>
      </w:pPr>
      <w:r>
        <w:rPr>
          <w:b/>
          <w:sz w:val="24"/>
          <w:szCs w:val="24"/>
        </w:rPr>
        <w:t>3.</w:t>
      </w:r>
      <w:r>
        <w:rPr>
          <w:b/>
          <w:sz w:val="24"/>
          <w:szCs w:val="24"/>
        </w:rPr>
        <w:tab/>
      </w:r>
      <w:r>
        <w:rPr>
          <w:b/>
          <w:sz w:val="24"/>
          <w:szCs w:val="24"/>
        </w:rPr>
        <w:t xml:space="preserve">Evaluation of past performance </w:t>
      </w:r>
    </w:p>
    <w:p w14:paraId="57BE2330" w14:textId="77777777" w:rsidR="0070683C" w:rsidRDefault="006E7441">
      <w:pPr>
        <w:rPr>
          <w:b/>
          <w:sz w:val="24"/>
          <w:szCs w:val="24"/>
        </w:rPr>
      </w:pPr>
      <w:r>
        <w:rPr>
          <w:sz w:val="24"/>
          <w:szCs w:val="24"/>
        </w:rPr>
        <w:t>This is an evaluation of past performance that helped lead the grantee to choose its goals or projects.</w:t>
      </w:r>
    </w:p>
    <w:p w14:paraId="3458C32D" w14:textId="77777777" w:rsidR="0070683C" w:rsidRDefault="006E7441">
      <w:pPr>
        <w:spacing w:beforeAutospacing="1" w:afterAutospacing="1"/>
        <w:rPr>
          <w:rFonts w:cs="Arial"/>
        </w:rPr>
      </w:pPr>
      <w:r>
        <w:rPr>
          <w:rFonts w:cs="Arial"/>
        </w:rPr>
        <w:t>The Town of Chapel Hill has a good performance record with HUD. The Town and County regularly meet the performance stand</w:t>
      </w:r>
      <w:r>
        <w:rPr>
          <w:rFonts w:cs="Arial"/>
        </w:rPr>
        <w:t>ards established by HUD. Each year the Town prepares its Consolidated Annual Performance Evaluation Report (CAPER). The Town submits detailed information about expenditures for and accomplishments of the CDBG program. This report is submitted within ninety</w:t>
      </w:r>
      <w:r>
        <w:rPr>
          <w:rFonts w:cs="Arial"/>
        </w:rPr>
        <w:t xml:space="preserve"> (90) days after the start of the new program year. Copies of the CAPER are available for review on the Town’s website.</w:t>
      </w:r>
    </w:p>
    <w:p w14:paraId="4C446DEA" w14:textId="77777777" w:rsidR="0070683C" w:rsidRDefault="006E7441">
      <w:pPr>
        <w:rPr>
          <w:b/>
          <w:sz w:val="24"/>
          <w:szCs w:val="24"/>
        </w:rPr>
      </w:pPr>
      <w:r>
        <w:rPr>
          <w:b/>
          <w:sz w:val="24"/>
          <w:szCs w:val="24"/>
        </w:rPr>
        <w:t>4.</w:t>
      </w:r>
      <w:r>
        <w:rPr>
          <w:b/>
          <w:sz w:val="24"/>
          <w:szCs w:val="24"/>
        </w:rPr>
        <w:tab/>
        <w:t xml:space="preserve">Summary of Citizen Participation Process and consultation process </w:t>
      </w:r>
    </w:p>
    <w:p w14:paraId="7839784E" w14:textId="77777777" w:rsidR="0070683C" w:rsidRDefault="006E7441">
      <w:pPr>
        <w:rPr>
          <w:b/>
          <w:sz w:val="24"/>
          <w:szCs w:val="24"/>
        </w:rPr>
      </w:pPr>
      <w:r>
        <w:rPr>
          <w:sz w:val="24"/>
          <w:szCs w:val="24"/>
        </w:rPr>
        <w:lastRenderedPageBreak/>
        <w:t>Summary from citizen participation section of plan.</w:t>
      </w:r>
    </w:p>
    <w:p w14:paraId="4FC9416B" w14:textId="77777777" w:rsidR="0070683C" w:rsidRDefault="006E7441">
      <w:pPr>
        <w:spacing w:beforeAutospacing="1" w:afterAutospacing="1"/>
        <w:rPr>
          <w:rFonts w:cs="Arial"/>
        </w:rPr>
      </w:pPr>
      <w:r>
        <w:rPr>
          <w:rFonts w:cs="Arial"/>
        </w:rPr>
        <w:t>The Town of Ch</w:t>
      </w:r>
      <w:r>
        <w:rPr>
          <w:rFonts w:cs="Arial"/>
        </w:rPr>
        <w:t>apel Hill, in compliance with its Citizen Participation Plan, advertised and held two (2) virtual (webinar) public forums that provided residents an opportunity to discuss the Town’s CDBG program and affordable housing and community development needs.</w:t>
      </w:r>
    </w:p>
    <w:p w14:paraId="76DF9416" w14:textId="77777777" w:rsidR="0070683C" w:rsidRDefault="006E7441">
      <w:pPr>
        <w:numPr>
          <w:ilvl w:val="0"/>
          <w:numId w:val="3"/>
        </w:numPr>
        <w:spacing w:beforeAutospacing="1" w:afterAutospacing="1"/>
        <w:rPr>
          <w:rFonts w:cs="Arial"/>
        </w:rPr>
      </w:pPr>
      <w:r>
        <w:rPr>
          <w:rFonts w:cs="Arial"/>
        </w:rPr>
        <w:t>Nove</w:t>
      </w:r>
      <w:r>
        <w:rPr>
          <w:rFonts w:cs="Arial"/>
        </w:rPr>
        <w:t>mber 10, 2021, 7:00pm: Chapel Hill Town Council Meeting Public Forum</w:t>
      </w:r>
    </w:p>
    <w:p w14:paraId="7A41179C" w14:textId="77777777" w:rsidR="0070683C" w:rsidRDefault="006E7441">
      <w:pPr>
        <w:numPr>
          <w:ilvl w:val="0"/>
          <w:numId w:val="3"/>
        </w:numPr>
        <w:spacing w:beforeAutospacing="1" w:afterAutospacing="1"/>
        <w:rPr>
          <w:rFonts w:cs="Arial"/>
        </w:rPr>
      </w:pPr>
      <w:r>
        <w:rPr>
          <w:rFonts w:cs="Arial"/>
        </w:rPr>
        <w:t>April 6, 2022, 7:00pm: Chapel Hill Town Council Meeting Public Forum</w:t>
      </w:r>
    </w:p>
    <w:p w14:paraId="2E33B32F" w14:textId="77777777" w:rsidR="0070683C" w:rsidRDefault="006E7441">
      <w:pPr>
        <w:spacing w:beforeAutospacing="1" w:afterAutospacing="1"/>
        <w:rPr>
          <w:rFonts w:cs="Arial"/>
        </w:rPr>
      </w:pPr>
      <w:r>
        <w:rPr>
          <w:rFonts w:cs="Arial"/>
        </w:rPr>
        <w:t> </w:t>
      </w:r>
    </w:p>
    <w:p w14:paraId="106DE120" w14:textId="77777777" w:rsidR="0070683C" w:rsidRDefault="006E7441">
      <w:pPr>
        <w:spacing w:beforeAutospacing="1" w:afterAutospacing="1"/>
        <w:rPr>
          <w:rFonts w:cs="Arial"/>
        </w:rPr>
      </w:pPr>
      <w:r>
        <w:rPr>
          <w:rFonts w:cs="Arial"/>
        </w:rPr>
        <w:t xml:space="preserve">In addition to the public forums, the Town, in collaboration with Orange County, the Towns of Carrboro and Hillsborough, held an Application Orientation workshop on December 9, </w:t>
      </w:r>
      <w:proofErr w:type="gramStart"/>
      <w:r>
        <w:rPr>
          <w:rFonts w:cs="Arial"/>
        </w:rPr>
        <w:t>2021</w:t>
      </w:r>
      <w:proofErr w:type="gramEnd"/>
      <w:r>
        <w:rPr>
          <w:rFonts w:cs="Arial"/>
        </w:rPr>
        <w:t xml:space="preserve"> and invited applicants to meet one-on-one to discuss CDBG program prioriti</w:t>
      </w:r>
      <w:r>
        <w:rPr>
          <w:rFonts w:cs="Arial"/>
        </w:rPr>
        <w:t>es and funding requirements.</w:t>
      </w:r>
    </w:p>
    <w:p w14:paraId="6262544D" w14:textId="77777777" w:rsidR="0070683C" w:rsidRDefault="006E7441">
      <w:pPr>
        <w:spacing w:beforeAutospacing="1" w:afterAutospacing="1"/>
        <w:rPr>
          <w:rFonts w:cs="Arial"/>
        </w:rPr>
      </w:pPr>
      <w:r>
        <w:rPr>
          <w:rFonts w:cs="Arial"/>
        </w:rPr>
        <w:t xml:space="preserve">A Draft Plan was published on March 18, </w:t>
      </w:r>
      <w:proofErr w:type="gramStart"/>
      <w:r>
        <w:rPr>
          <w:rFonts w:cs="Arial"/>
        </w:rPr>
        <w:t>2022</w:t>
      </w:r>
      <w:proofErr w:type="gramEnd"/>
      <w:r>
        <w:rPr>
          <w:rFonts w:cs="Arial"/>
        </w:rPr>
        <w:t xml:space="preserve"> and posted on the Town’s website (www.townofchapelhill.org/cdbg) to receive public comment through May 4, 2022. The Town Council adopted the proposed 2022-2023 CDBG Program Annual Ac</w:t>
      </w:r>
      <w:r>
        <w:rPr>
          <w:rFonts w:cs="Arial"/>
        </w:rPr>
        <w:t>tion Plan on June 8, 2022.  Comments received in person or in writing have been accepted and incorporated into the Plan.</w:t>
      </w:r>
    </w:p>
    <w:p w14:paraId="7148F958" w14:textId="77777777" w:rsidR="0070683C" w:rsidRDefault="006E7441">
      <w:pPr>
        <w:rPr>
          <w:b/>
          <w:sz w:val="24"/>
          <w:szCs w:val="24"/>
        </w:rPr>
      </w:pPr>
      <w:r>
        <w:rPr>
          <w:b/>
          <w:sz w:val="24"/>
          <w:szCs w:val="24"/>
        </w:rPr>
        <w:t>5.</w:t>
      </w:r>
      <w:r>
        <w:rPr>
          <w:b/>
          <w:sz w:val="24"/>
          <w:szCs w:val="24"/>
        </w:rPr>
        <w:tab/>
        <w:t>Summary of public comments</w:t>
      </w:r>
    </w:p>
    <w:p w14:paraId="179289FA" w14:textId="77777777" w:rsidR="0070683C" w:rsidRDefault="006E7441">
      <w:pPr>
        <w:rPr>
          <w:sz w:val="24"/>
          <w:szCs w:val="24"/>
        </w:rPr>
      </w:pPr>
      <w:r>
        <w:rPr>
          <w:sz w:val="24"/>
          <w:szCs w:val="24"/>
        </w:rPr>
        <w:t xml:space="preserve">This could be a brief narrative summary or reference an attached document from the Citizen Participation </w:t>
      </w:r>
      <w:r>
        <w:rPr>
          <w:sz w:val="24"/>
          <w:szCs w:val="24"/>
        </w:rPr>
        <w:t>section of the Con Plan.</w:t>
      </w:r>
    </w:p>
    <w:p w14:paraId="6BC3E999" w14:textId="77777777" w:rsidR="0070683C" w:rsidRDefault="006E7441">
      <w:pPr>
        <w:spacing w:beforeAutospacing="1" w:afterAutospacing="1"/>
        <w:rPr>
          <w:rFonts w:cs="Arial"/>
        </w:rPr>
      </w:pPr>
      <w:r>
        <w:rPr>
          <w:rFonts w:cs="Arial"/>
        </w:rPr>
        <w:t xml:space="preserve">The Town held its first virtual public forum on housing and community development needs on November 10, </w:t>
      </w:r>
      <w:proofErr w:type="gramStart"/>
      <w:r>
        <w:rPr>
          <w:rFonts w:cs="Arial"/>
        </w:rPr>
        <w:t>2021</w:t>
      </w:r>
      <w:proofErr w:type="gramEnd"/>
      <w:r>
        <w:rPr>
          <w:rFonts w:cs="Arial"/>
        </w:rPr>
        <w:t xml:space="preserve"> at 7:00pm.  A second forum was held on April 6, </w:t>
      </w:r>
      <w:proofErr w:type="gramStart"/>
      <w:r>
        <w:rPr>
          <w:rFonts w:cs="Arial"/>
        </w:rPr>
        <w:t>2022</w:t>
      </w:r>
      <w:proofErr w:type="gramEnd"/>
      <w:r>
        <w:rPr>
          <w:rFonts w:cs="Arial"/>
        </w:rPr>
        <w:t xml:space="preserve"> at 7:00pm to receive comments on a preliminary plan for use of FY2022</w:t>
      </w:r>
      <w:r>
        <w:rPr>
          <w:rFonts w:cs="Arial"/>
        </w:rPr>
        <w:t xml:space="preserve"> CDBG funds.  The Council adopted the 2022-2023 CDBG and HOME Program Annual Action Plans, and approved the submission of the Annual Update to the 2020-2024 Consolidated Plan on June 8, 2022. </w:t>
      </w:r>
    </w:p>
    <w:p w14:paraId="55E5921C" w14:textId="77777777" w:rsidR="0070683C" w:rsidRDefault="006E7441">
      <w:pPr>
        <w:spacing w:beforeAutospacing="1" w:afterAutospacing="1"/>
        <w:rPr>
          <w:rFonts w:cs="Arial"/>
        </w:rPr>
      </w:pPr>
      <w:r>
        <w:rPr>
          <w:rFonts w:cs="Arial"/>
        </w:rPr>
        <w:t>Comments received in the Public Hearing held before the publica</w:t>
      </w:r>
      <w:r>
        <w:rPr>
          <w:rFonts w:cs="Arial"/>
        </w:rPr>
        <w:t>tion of the Draft Plan, and the Public Hearing held after its publication to discuss the Draft Plan, are included in the Attachments at the end of the Annual Action Plan.</w:t>
      </w:r>
    </w:p>
    <w:p w14:paraId="63231C01" w14:textId="77777777" w:rsidR="0070683C" w:rsidRDefault="006E7441">
      <w:pPr>
        <w:rPr>
          <w:b/>
          <w:sz w:val="24"/>
          <w:szCs w:val="24"/>
        </w:rPr>
      </w:pPr>
      <w:r>
        <w:rPr>
          <w:b/>
          <w:sz w:val="24"/>
          <w:szCs w:val="24"/>
        </w:rPr>
        <w:t>6.</w:t>
      </w:r>
      <w:r>
        <w:rPr>
          <w:b/>
          <w:sz w:val="24"/>
          <w:szCs w:val="24"/>
        </w:rPr>
        <w:tab/>
        <w:t>Summary of comments or views not accepted and the reasons for not accepting them</w:t>
      </w:r>
    </w:p>
    <w:p w14:paraId="54F6386A" w14:textId="77777777" w:rsidR="0070683C" w:rsidRDefault="006E7441">
      <w:pPr>
        <w:spacing w:beforeAutospacing="1" w:afterAutospacing="1"/>
        <w:rPr>
          <w:rFonts w:cs="Arial"/>
        </w:rPr>
      </w:pPr>
      <w:r>
        <w:rPr>
          <w:rFonts w:cs="Arial"/>
        </w:rPr>
        <w:t>A</w:t>
      </w:r>
      <w:r>
        <w:rPr>
          <w:rFonts w:cs="Arial"/>
        </w:rPr>
        <w:t>ll comments that were received have been accepted and incorporated into the Draft Plan.</w:t>
      </w:r>
    </w:p>
    <w:p w14:paraId="04DF237C" w14:textId="77777777" w:rsidR="0070683C" w:rsidRDefault="006E7441">
      <w:pPr>
        <w:rPr>
          <w:b/>
          <w:sz w:val="24"/>
          <w:szCs w:val="24"/>
        </w:rPr>
      </w:pPr>
      <w:r>
        <w:rPr>
          <w:b/>
          <w:sz w:val="24"/>
          <w:szCs w:val="24"/>
        </w:rPr>
        <w:t>7.</w:t>
      </w:r>
      <w:r>
        <w:rPr>
          <w:b/>
          <w:sz w:val="24"/>
          <w:szCs w:val="24"/>
        </w:rPr>
        <w:tab/>
        <w:t>Summary</w:t>
      </w:r>
    </w:p>
    <w:p w14:paraId="7F6111E0" w14:textId="77777777" w:rsidR="0070683C" w:rsidRDefault="006E7441">
      <w:pPr>
        <w:spacing w:beforeAutospacing="1" w:afterAutospacing="1"/>
        <w:rPr>
          <w:rFonts w:cs="Arial"/>
        </w:rPr>
      </w:pPr>
      <w:r>
        <w:rPr>
          <w:rFonts w:cs="Arial"/>
        </w:rPr>
        <w:lastRenderedPageBreak/>
        <w:t>The main goals of the plan are to improve the living conditions of all residents in Chapel Hill, create a suitable and sustainable living environment, and to</w:t>
      </w:r>
      <w:r>
        <w:rPr>
          <w:rFonts w:cs="Arial"/>
        </w:rPr>
        <w:t xml:space="preserve"> address the community’s housing and community development needs.</w:t>
      </w:r>
    </w:p>
    <w:p w14:paraId="49F7C9AB" w14:textId="77777777" w:rsidR="0070683C" w:rsidRDefault="006E7441">
      <w:pPr>
        <w:spacing w:beforeAutospacing="1" w:afterAutospacing="1"/>
        <w:rPr>
          <w:rFonts w:cs="Arial"/>
        </w:rPr>
      </w:pPr>
      <w:r>
        <w:rPr>
          <w:rFonts w:cs="Arial"/>
        </w:rPr>
        <w:t>The County and Town of Chapel Hill will use the Consolidated Plan's goals and objectives to allocate the next five (5) years of CDBG and HOME funds and to provide direction to other partners</w:t>
      </w:r>
      <w:r>
        <w:rPr>
          <w:rFonts w:cs="Arial"/>
        </w:rPr>
        <w:t xml:space="preserve"> addressing the housing and community development needs of the low- and moderate-income population of Orange County and the Town of Chapel Hill. HUD will evaluate the County’s and Town's performance under the Five-Year Consolidated Plan against these goals</w:t>
      </w:r>
      <w:r>
        <w:rPr>
          <w:rFonts w:cs="Arial"/>
        </w:rPr>
        <w:t>.</w:t>
      </w:r>
    </w:p>
    <w:p w14:paraId="4200725F" w14:textId="77777777" w:rsidR="0070683C" w:rsidRDefault="006E7441">
      <w:pPr>
        <w:spacing w:beforeAutospacing="1" w:afterAutospacing="1"/>
        <w:rPr>
          <w:rFonts w:cs="Arial"/>
        </w:rPr>
      </w:pPr>
      <w:r>
        <w:rPr>
          <w:rFonts w:cs="Arial"/>
        </w:rPr>
        <w:t>HUD permits the County and Chapel Hill to submit one Consortium 5-year Consolidated Plan, however, the Town of Chapel Hill submits a separate Annual Action Plan for its CDBG Program each year.</w:t>
      </w:r>
    </w:p>
    <w:p w14:paraId="26308AC5" w14:textId="77777777" w:rsidR="0070683C" w:rsidRDefault="0070683C">
      <w:pPr>
        <w:pStyle w:val="Heading2"/>
        <w:pageBreakBefore/>
        <w:rPr>
          <w:rFonts w:ascii="Calibri" w:hAnsi="Calibri"/>
          <w:i w:val="0"/>
        </w:rPr>
        <w:sectPr w:rsidR="0070683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14:paraId="2F485C64" w14:textId="77777777" w:rsidR="0070683C" w:rsidRDefault="006E7441">
      <w:pPr>
        <w:pStyle w:val="Heading2"/>
        <w:pageBreakBefore/>
        <w:rPr>
          <w:rFonts w:ascii="Calibri" w:hAnsi="Calibri"/>
          <w:i w:val="0"/>
        </w:rPr>
      </w:pPr>
      <w:r>
        <w:rPr>
          <w:rFonts w:ascii="Calibri" w:hAnsi="Calibri"/>
          <w:i w:val="0"/>
        </w:rPr>
        <w:lastRenderedPageBreak/>
        <w:t>PR-05 Lead &amp; Responsible Agencies - 91.200(b)</w:t>
      </w:r>
    </w:p>
    <w:p w14:paraId="060D4458" w14:textId="77777777" w:rsidR="0070683C" w:rsidRDefault="006E7441">
      <w:pPr>
        <w:keepNext/>
        <w:rPr>
          <w:b/>
          <w:sz w:val="24"/>
          <w:szCs w:val="24"/>
        </w:rPr>
      </w:pPr>
      <w:r>
        <w:rPr>
          <w:b/>
          <w:sz w:val="24"/>
          <w:szCs w:val="24"/>
        </w:rPr>
        <w:t>1.</w:t>
      </w:r>
      <w:r>
        <w:rPr>
          <w:b/>
          <w:sz w:val="24"/>
          <w:szCs w:val="24"/>
        </w:rPr>
        <w:tab/>
        <w:t>Agency/entity responsible for preparing/administering the Consolidated Plan</w:t>
      </w:r>
    </w:p>
    <w:p w14:paraId="4603998B" w14:textId="77777777" w:rsidR="0070683C" w:rsidRDefault="006E7441">
      <w:pPr>
        <w:keepNext/>
        <w:rPr>
          <w:sz w:val="24"/>
          <w:szCs w:val="24"/>
        </w:rPr>
      </w:pPr>
      <w:r>
        <w:rPr>
          <w:sz w:val="24"/>
          <w:szCs w:val="24"/>
        </w:rPr>
        <w:t>The following are the agencies/entities responsible for preparing the Consoli</w:t>
      </w:r>
      <w:r>
        <w:rPr>
          <w:sz w:val="24"/>
          <w:szCs w:val="24"/>
        </w:rPr>
        <w:t>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70683C" w14:paraId="4C095F19" w14:textId="77777777">
        <w:trPr>
          <w:cantSplit/>
          <w:tblHeader/>
        </w:trPr>
        <w:tc>
          <w:tcPr>
            <w:tcW w:w="3192" w:type="dxa"/>
          </w:tcPr>
          <w:p w14:paraId="13263E78" w14:textId="77777777" w:rsidR="0070683C" w:rsidRDefault="006E7441">
            <w:pPr>
              <w:keepNext/>
              <w:widowControl w:val="0"/>
              <w:spacing w:after="0" w:line="240" w:lineRule="auto"/>
              <w:jc w:val="center"/>
              <w:rPr>
                <w:b/>
                <w:bCs/>
              </w:rPr>
            </w:pPr>
            <w:r>
              <w:rPr>
                <w:b/>
                <w:bCs/>
              </w:rPr>
              <w:t>Agency Role</w:t>
            </w:r>
          </w:p>
        </w:tc>
        <w:tc>
          <w:tcPr>
            <w:tcW w:w="3192" w:type="dxa"/>
          </w:tcPr>
          <w:p w14:paraId="3D373452" w14:textId="77777777" w:rsidR="0070683C" w:rsidRDefault="006E7441">
            <w:pPr>
              <w:keepNext/>
              <w:widowControl w:val="0"/>
              <w:spacing w:after="0" w:line="240" w:lineRule="auto"/>
              <w:jc w:val="center"/>
              <w:rPr>
                <w:b/>
                <w:bCs/>
              </w:rPr>
            </w:pPr>
            <w:r>
              <w:rPr>
                <w:b/>
                <w:bCs/>
              </w:rPr>
              <w:t>Name</w:t>
            </w:r>
          </w:p>
        </w:tc>
        <w:tc>
          <w:tcPr>
            <w:tcW w:w="3192" w:type="dxa"/>
          </w:tcPr>
          <w:p w14:paraId="09DF0682" w14:textId="77777777" w:rsidR="0070683C" w:rsidRDefault="006E7441">
            <w:pPr>
              <w:keepNext/>
              <w:widowControl w:val="0"/>
              <w:spacing w:after="0" w:line="240" w:lineRule="auto"/>
              <w:jc w:val="center"/>
              <w:rPr>
                <w:b/>
                <w:bCs/>
              </w:rPr>
            </w:pPr>
            <w:r>
              <w:rPr>
                <w:b/>
                <w:bCs/>
              </w:rPr>
              <w:t>Department/Agency</w:t>
            </w:r>
          </w:p>
        </w:tc>
      </w:tr>
      <w:tr w:rsidR="0070683C" w14:paraId="1CE05576" w14:textId="77777777">
        <w:trPr>
          <w:cantSplit/>
          <w:tblHeader/>
        </w:trPr>
        <w:tc>
          <w:tcPr>
            <w:tcW w:w="3192" w:type="dxa"/>
          </w:tcPr>
          <w:p w14:paraId="1E9232ED" w14:textId="77777777" w:rsidR="0070683C" w:rsidRDefault="0070683C">
            <w:pPr>
              <w:keepNext/>
              <w:widowControl w:val="0"/>
              <w:spacing w:after="0" w:line="240" w:lineRule="auto"/>
              <w:rPr>
                <w:bCs/>
              </w:rPr>
            </w:pPr>
          </w:p>
        </w:tc>
        <w:tc>
          <w:tcPr>
            <w:tcW w:w="3192" w:type="dxa"/>
          </w:tcPr>
          <w:p w14:paraId="69B876B3" w14:textId="77777777" w:rsidR="0070683C" w:rsidRDefault="0070683C">
            <w:pPr>
              <w:keepNext/>
              <w:widowControl w:val="0"/>
              <w:spacing w:after="0" w:line="240" w:lineRule="auto"/>
              <w:rPr>
                <w:bCs/>
              </w:rPr>
            </w:pPr>
          </w:p>
        </w:tc>
        <w:tc>
          <w:tcPr>
            <w:tcW w:w="3192" w:type="dxa"/>
          </w:tcPr>
          <w:p w14:paraId="64AEB19A" w14:textId="77777777" w:rsidR="0070683C" w:rsidRDefault="0070683C">
            <w:pPr>
              <w:keepNext/>
              <w:widowControl w:val="0"/>
              <w:spacing w:after="0" w:line="240" w:lineRule="auto"/>
              <w:rPr>
                <w:bCs/>
              </w:rPr>
            </w:pPr>
          </w:p>
        </w:tc>
      </w:tr>
    </w:tbl>
    <w:p w14:paraId="653B54A6" w14:textId="77777777" w:rsidR="0070683C" w:rsidRDefault="0070683C">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837"/>
        <w:gridCol w:w="5501"/>
      </w:tblGrid>
      <w:tr w:rsidR="0070683C" w14:paraId="6FF107C7" w14:textId="77777777">
        <w:trPr>
          <w:cantSplit/>
          <w:tblHeader/>
          <w:hidden/>
        </w:trPr>
        <w:tc>
          <w:tcPr>
            <w:tcW w:w="3192" w:type="dxa"/>
          </w:tcPr>
          <w:p w14:paraId="302B5AC5" w14:textId="77777777" w:rsidR="0070683C" w:rsidRDefault="0070683C">
            <w:pPr>
              <w:keepNext/>
              <w:widowControl w:val="0"/>
              <w:spacing w:after="0" w:line="240" w:lineRule="auto"/>
              <w:jc w:val="center"/>
              <w:rPr>
                <w:b/>
                <w:bCs/>
                <w:vanish/>
              </w:rPr>
            </w:pPr>
          </w:p>
        </w:tc>
        <w:tc>
          <w:tcPr>
            <w:tcW w:w="3192" w:type="dxa"/>
          </w:tcPr>
          <w:p w14:paraId="0A45F1B7" w14:textId="77777777" w:rsidR="0070683C" w:rsidRDefault="0070683C">
            <w:pPr>
              <w:keepNext/>
              <w:widowControl w:val="0"/>
              <w:spacing w:after="0" w:line="240" w:lineRule="auto"/>
              <w:jc w:val="center"/>
              <w:rPr>
                <w:b/>
                <w:bCs/>
                <w:vanish/>
              </w:rPr>
            </w:pPr>
          </w:p>
        </w:tc>
        <w:tc>
          <w:tcPr>
            <w:tcW w:w="3192" w:type="dxa"/>
          </w:tcPr>
          <w:p w14:paraId="3856AB29" w14:textId="77777777" w:rsidR="0070683C" w:rsidRDefault="0070683C">
            <w:pPr>
              <w:keepNext/>
              <w:widowControl w:val="0"/>
              <w:spacing w:after="0" w:line="240" w:lineRule="auto"/>
              <w:jc w:val="center"/>
              <w:rPr>
                <w:b/>
                <w:bCs/>
                <w:vanish/>
              </w:rPr>
            </w:pPr>
          </w:p>
        </w:tc>
      </w:tr>
      <w:tr w:rsidR="0070683C" w14:paraId="14D423F6" w14:textId="77777777">
        <w:trPr>
          <w:cantSplit/>
        </w:trPr>
        <w:tc>
          <w:tcPr>
            <w:tcW w:w="0" w:type="auto"/>
          </w:tcPr>
          <w:p w14:paraId="0CC44CDD" w14:textId="77777777" w:rsidR="0070683C" w:rsidRDefault="006E7441">
            <w:pPr>
              <w:spacing w:beforeAutospacing="1" w:afterAutospacing="1"/>
            </w:pPr>
            <w:r>
              <w:rPr>
                <w:color w:val="000000"/>
              </w:rPr>
              <w:t>CDBG Administrator</w:t>
            </w:r>
          </w:p>
        </w:tc>
        <w:tc>
          <w:tcPr>
            <w:tcW w:w="0" w:type="auto"/>
          </w:tcPr>
          <w:p w14:paraId="61C57F98" w14:textId="77777777" w:rsidR="0070683C" w:rsidRDefault="006E7441">
            <w:pPr>
              <w:spacing w:beforeAutospacing="1" w:afterAutospacing="1"/>
            </w:pPr>
            <w:r>
              <w:rPr>
                <w:color w:val="000000"/>
              </w:rPr>
              <w:t>Chapel Hill</w:t>
            </w:r>
          </w:p>
        </w:tc>
        <w:tc>
          <w:tcPr>
            <w:tcW w:w="0" w:type="auto"/>
          </w:tcPr>
          <w:p w14:paraId="70BCC4BB" w14:textId="77777777" w:rsidR="0070683C" w:rsidRDefault="006E7441">
            <w:pPr>
              <w:spacing w:beforeAutospacing="1" w:afterAutospacing="1"/>
            </w:pPr>
            <w:r>
              <w:rPr>
                <w:color w:val="000000"/>
              </w:rPr>
              <w:t>Affordable Housing and Community Connections</w:t>
            </w:r>
          </w:p>
        </w:tc>
      </w:tr>
    </w:tbl>
    <w:p w14:paraId="297448BE" w14:textId="77777777" w:rsidR="0070683C" w:rsidRDefault="006E744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14:paraId="6D177996" w14:textId="77777777" w:rsidR="0070683C" w:rsidRDefault="0070683C">
      <w:pPr>
        <w:spacing w:after="0" w:line="240" w:lineRule="auto"/>
        <w:rPr>
          <w:b/>
          <w:sz w:val="24"/>
          <w:szCs w:val="24"/>
        </w:rPr>
      </w:pPr>
    </w:p>
    <w:p w14:paraId="38A06428" w14:textId="77777777" w:rsidR="0070683C" w:rsidRDefault="006E7441">
      <w:pPr>
        <w:rPr>
          <w:b/>
          <w:sz w:val="24"/>
          <w:szCs w:val="24"/>
        </w:rPr>
      </w:pPr>
      <w:r>
        <w:rPr>
          <w:b/>
          <w:sz w:val="24"/>
          <w:szCs w:val="24"/>
        </w:rPr>
        <w:t>Narrative</w:t>
      </w:r>
    </w:p>
    <w:p w14:paraId="7C2F2553" w14:textId="77777777" w:rsidR="0070683C" w:rsidRDefault="006E7441">
      <w:pPr>
        <w:spacing w:beforeAutospacing="1" w:afterAutospacing="1"/>
        <w:rPr>
          <w:rFonts w:cs="Arial"/>
        </w:rPr>
      </w:pPr>
      <w:r>
        <w:rPr>
          <w:rFonts w:cs="Arial"/>
        </w:rPr>
        <w:t>Orange County is the lead entity for the HOME Consortium. The other member jurisdictions of the Consortium in addition to the County are the Towns of Carrboro, Chapel Hill, and Hillsborough. Orange County’s Department of Housing and Community Development i</w:t>
      </w:r>
      <w:r>
        <w:rPr>
          <w:rFonts w:cs="Arial"/>
        </w:rPr>
        <w:t>s the administrating agency for the HOME program. The Department prepares the Five-Year Consolidated Plan, Annual Action Plans, Environmental Review Records, Consolidated Annual Performance Evaluation Reports (CAPER), as well as monitoring contracts, proce</w:t>
      </w:r>
      <w:r>
        <w:rPr>
          <w:rFonts w:cs="Arial"/>
        </w:rPr>
        <w:t>ssing pay requisitions, contracting, and overseeing the HOME program on a day-to-day basis.</w:t>
      </w:r>
    </w:p>
    <w:p w14:paraId="37B7D657" w14:textId="77777777" w:rsidR="0070683C" w:rsidRDefault="006E7441">
      <w:pPr>
        <w:spacing w:beforeAutospacing="1" w:afterAutospacing="1"/>
        <w:rPr>
          <w:rFonts w:cs="Arial"/>
        </w:rPr>
      </w:pPr>
      <w:r>
        <w:rPr>
          <w:rFonts w:cs="Arial"/>
        </w:rPr>
        <w:t>The Town of Chapel Hill’s Office for Affordable Housing and Community Connections is the administrating agency for the Town's CDBG program. The Affordable Housing a</w:t>
      </w:r>
      <w:r>
        <w:rPr>
          <w:rFonts w:cs="Arial"/>
        </w:rPr>
        <w:t>nd Community Connections Department staff prepares the Annual Action Plans, Environmental Review Records, and coordinates the Consolidated Annual Performance Evaluation Reports (CAPER) with the County, as well monitoring contracts, processing pay requisiti</w:t>
      </w:r>
      <w:r>
        <w:rPr>
          <w:rFonts w:cs="Arial"/>
        </w:rPr>
        <w:t>ons, contracting, and overseeing the CDBG program on a day-to-day basis.</w:t>
      </w:r>
    </w:p>
    <w:p w14:paraId="22A6A4BE" w14:textId="77777777" w:rsidR="0070683C" w:rsidRDefault="006E7441">
      <w:pPr>
        <w:rPr>
          <w:b/>
          <w:sz w:val="24"/>
          <w:szCs w:val="24"/>
        </w:rPr>
      </w:pPr>
      <w:r>
        <w:rPr>
          <w:b/>
          <w:sz w:val="24"/>
          <w:szCs w:val="24"/>
        </w:rPr>
        <w:t>Consolidated Plan Public Contact Information</w:t>
      </w:r>
    </w:p>
    <w:p w14:paraId="6E0ADE65" w14:textId="77777777" w:rsidR="0070683C" w:rsidRDefault="006E7441">
      <w:pPr>
        <w:spacing w:beforeAutospacing="1" w:afterAutospacing="1"/>
        <w:rPr>
          <w:rFonts w:cs="Arial"/>
        </w:rPr>
      </w:pPr>
      <w:r>
        <w:rPr>
          <w:rFonts w:cs="Arial"/>
        </w:rPr>
        <w:t>Ms. Megan Culp, Community Development Program Manager</w:t>
      </w:r>
    </w:p>
    <w:p w14:paraId="3202AC92" w14:textId="77777777" w:rsidR="0070683C" w:rsidRDefault="006E7441">
      <w:pPr>
        <w:spacing w:beforeAutospacing="1" w:afterAutospacing="1"/>
        <w:rPr>
          <w:rFonts w:cs="Arial"/>
        </w:rPr>
      </w:pPr>
      <w:r>
        <w:rPr>
          <w:rFonts w:cs="Arial"/>
        </w:rPr>
        <w:t>Affordable Housing and Community Connections</w:t>
      </w:r>
    </w:p>
    <w:p w14:paraId="2BA33BD3" w14:textId="77777777" w:rsidR="0070683C" w:rsidRDefault="006E7441">
      <w:pPr>
        <w:spacing w:beforeAutospacing="1" w:afterAutospacing="1"/>
        <w:rPr>
          <w:rFonts w:cs="Arial"/>
        </w:rPr>
      </w:pPr>
      <w:r>
        <w:rPr>
          <w:rFonts w:cs="Arial"/>
        </w:rPr>
        <w:lastRenderedPageBreak/>
        <w:t>Chapel Hill Town Hall, Third Floor</w:t>
      </w:r>
    </w:p>
    <w:p w14:paraId="303ADEE0" w14:textId="77777777" w:rsidR="0070683C" w:rsidRDefault="006E7441">
      <w:pPr>
        <w:spacing w:beforeAutospacing="1" w:afterAutospacing="1"/>
        <w:rPr>
          <w:rFonts w:cs="Arial"/>
        </w:rPr>
      </w:pPr>
      <w:r>
        <w:rPr>
          <w:rFonts w:cs="Arial"/>
        </w:rPr>
        <w:t xml:space="preserve">405 </w:t>
      </w:r>
      <w:r>
        <w:rPr>
          <w:rFonts w:cs="Arial"/>
        </w:rPr>
        <w:t>Martin Luther King Jr. Blvd.</w:t>
      </w:r>
    </w:p>
    <w:p w14:paraId="5D850D51" w14:textId="77777777" w:rsidR="0070683C" w:rsidRDefault="006E7441">
      <w:pPr>
        <w:spacing w:beforeAutospacing="1" w:afterAutospacing="1"/>
        <w:rPr>
          <w:rFonts w:cs="Arial"/>
        </w:rPr>
      </w:pPr>
      <w:r>
        <w:rPr>
          <w:rFonts w:cs="Arial"/>
        </w:rPr>
        <w:t>Chapel Hill, NC 27514</w:t>
      </w:r>
    </w:p>
    <w:p w14:paraId="545CC360" w14:textId="77777777" w:rsidR="0070683C" w:rsidRDefault="006E7441">
      <w:pPr>
        <w:spacing w:beforeAutospacing="1" w:afterAutospacing="1"/>
        <w:rPr>
          <w:rFonts w:cs="Arial"/>
        </w:rPr>
      </w:pPr>
      <w:r>
        <w:rPr>
          <w:rFonts w:cs="Arial"/>
        </w:rPr>
        <w:t>Phone: 919-968-2877</w:t>
      </w:r>
    </w:p>
    <w:p w14:paraId="05C029BF" w14:textId="77777777" w:rsidR="0070683C" w:rsidRDefault="006E7441">
      <w:pPr>
        <w:spacing w:beforeAutospacing="1" w:afterAutospacing="1"/>
        <w:rPr>
          <w:rFonts w:cs="Arial"/>
        </w:rPr>
      </w:pPr>
      <w:r>
        <w:rPr>
          <w:rFonts w:cs="Arial"/>
        </w:rPr>
        <w:t>Email: mculp@townofchapelhill.org</w:t>
      </w:r>
    </w:p>
    <w:p w14:paraId="380E3F22" w14:textId="77777777" w:rsidR="0070683C" w:rsidRDefault="006E7441">
      <w:pPr>
        <w:spacing w:after="0" w:line="240" w:lineRule="auto"/>
        <w:rPr>
          <w:rFonts w:cs="Arial"/>
        </w:rPr>
      </w:pPr>
      <w:r>
        <w:rPr>
          <w:rFonts w:cs="Arial"/>
        </w:rPr>
        <w:br w:type="page"/>
      </w:r>
    </w:p>
    <w:p w14:paraId="1598BE6A" w14:textId="77777777" w:rsidR="0070683C" w:rsidRDefault="0070683C">
      <w:pPr>
        <w:pStyle w:val="Heading2"/>
        <w:keepNext w:val="0"/>
        <w:pageBreakBefore/>
        <w:widowControl w:val="0"/>
        <w:rPr>
          <w:rFonts w:ascii="Calibri" w:hAnsi="Calibri"/>
          <w:i w:val="0"/>
        </w:rPr>
        <w:sectPr w:rsidR="0070683C">
          <w:pgSz w:w="15840" w:h="12240" w:orient="landscape" w:code="1"/>
          <w:pgMar w:top="1440" w:right="1440" w:bottom="1440" w:left="1440" w:header="720" w:footer="720" w:gutter="0"/>
          <w:cols w:space="720"/>
          <w:docGrid w:linePitch="360"/>
        </w:sectPr>
      </w:pPr>
    </w:p>
    <w:p w14:paraId="1FCDB1CA" w14:textId="77777777" w:rsidR="0070683C" w:rsidRDefault="006E7441">
      <w:pPr>
        <w:pStyle w:val="Heading2"/>
        <w:keepNext w:val="0"/>
        <w:pageBreakBefore/>
        <w:widowControl w:val="0"/>
        <w:rPr>
          <w:rFonts w:ascii="Calibri" w:hAnsi="Calibri"/>
          <w:i w:val="0"/>
        </w:rPr>
      </w:pPr>
      <w:r>
        <w:rPr>
          <w:rFonts w:ascii="Calibri" w:hAnsi="Calibri"/>
          <w:i w:val="0"/>
        </w:rPr>
        <w:lastRenderedPageBreak/>
        <w:t>AP-10 Consultation - 91.100, 91.200(b), 91.215(l)</w:t>
      </w:r>
    </w:p>
    <w:p w14:paraId="312A5E96" w14:textId="77777777" w:rsidR="0070683C" w:rsidRDefault="006E7441">
      <w:pPr>
        <w:rPr>
          <w:b/>
          <w:sz w:val="24"/>
          <w:szCs w:val="24"/>
        </w:rPr>
      </w:pPr>
      <w:r>
        <w:rPr>
          <w:b/>
          <w:sz w:val="24"/>
          <w:szCs w:val="24"/>
        </w:rPr>
        <w:t>1.</w:t>
      </w:r>
      <w:r>
        <w:rPr>
          <w:b/>
          <w:sz w:val="24"/>
          <w:szCs w:val="24"/>
        </w:rPr>
        <w:tab/>
        <w:t>Introduction</w:t>
      </w:r>
    </w:p>
    <w:p w14:paraId="417B6FEB" w14:textId="77777777" w:rsidR="0070683C" w:rsidRDefault="006E7441">
      <w:pPr>
        <w:spacing w:beforeAutospacing="1" w:afterAutospacing="1"/>
        <w:rPr>
          <w:rFonts w:cs="Arial"/>
        </w:rPr>
      </w:pPr>
      <w:r>
        <w:rPr>
          <w:rFonts w:cs="Arial"/>
        </w:rPr>
        <w:t>Consultation with community stakeholders was a critical component in th</w:t>
      </w:r>
      <w:r>
        <w:rPr>
          <w:rFonts w:cs="Arial"/>
        </w:rPr>
        <w:t>e development of the FY 2022 Annual Action Plan. Consultation helped the Town of Chapel Hill identify and prioritize community needs, develop strategies, and coordinate subsequent action plans. This process also facilitated information sharing regarding co</w:t>
      </w:r>
      <w:r>
        <w:rPr>
          <w:rFonts w:cs="Arial"/>
        </w:rPr>
        <w:t>mmunity resources and promotes coordination with the Collaborative and its member jurisdictions. </w:t>
      </w:r>
    </w:p>
    <w:p w14:paraId="37815287" w14:textId="77777777" w:rsidR="0070683C" w:rsidRDefault="006E7441">
      <w:pPr>
        <w:spacing w:beforeAutospacing="1" w:afterAutospacing="1"/>
        <w:rPr>
          <w:rFonts w:cs="Arial"/>
        </w:rPr>
      </w:pPr>
      <w:r>
        <w:rPr>
          <w:rFonts w:cs="Arial"/>
        </w:rPr>
        <w:t>The Town and the Consortium consulted with social services agencies, service providers, community-based organizations, housing providers, local government agencies and boards, neighborhoods leaders, and elected officials. Input from online public forums an</w:t>
      </w:r>
      <w:r>
        <w:rPr>
          <w:rFonts w:cs="Arial"/>
        </w:rPr>
        <w:t>d written public comments were used in the development of the strategies and priorities detailed in the Consolidated Plan and each Annual Action Plan.</w:t>
      </w:r>
    </w:p>
    <w:p w14:paraId="7747DBCF" w14:textId="77777777" w:rsidR="0070683C" w:rsidRDefault="006E7441">
      <w:pPr>
        <w:rPr>
          <w:b/>
          <w:sz w:val="24"/>
          <w:szCs w:val="24"/>
        </w:rPr>
      </w:pPr>
      <w:r>
        <w:rPr>
          <w:b/>
          <w:sz w:val="24"/>
          <w:szCs w:val="24"/>
        </w:rPr>
        <w:t>Provide a concise summary of the jurisdiction’s activities to enhance coordination between public and ass</w:t>
      </w:r>
      <w:r>
        <w:rPr>
          <w:b/>
          <w:sz w:val="24"/>
          <w:szCs w:val="24"/>
        </w:rPr>
        <w:t>isted housing providers and private and governmental health, mental health and service agencies (91.215(l)).</w:t>
      </w:r>
    </w:p>
    <w:p w14:paraId="1AC87B14" w14:textId="77777777" w:rsidR="0070683C" w:rsidRDefault="006E7441">
      <w:pPr>
        <w:spacing w:beforeAutospacing="1" w:afterAutospacing="1"/>
        <w:rPr>
          <w:rFonts w:cs="Arial"/>
        </w:rPr>
      </w:pPr>
      <w:r>
        <w:rPr>
          <w:rFonts w:cs="Arial"/>
        </w:rPr>
        <w:t>The Town of Chapel Hill's Office for Affordable Housing and Community Connections works with the following agencies to enhance coordination:</w:t>
      </w:r>
    </w:p>
    <w:p w14:paraId="182670E1" w14:textId="77777777" w:rsidR="0070683C" w:rsidRDefault="006E7441">
      <w:pPr>
        <w:numPr>
          <w:ilvl w:val="0"/>
          <w:numId w:val="3"/>
        </w:numPr>
        <w:spacing w:beforeAutospacing="1" w:afterAutospacing="1"/>
        <w:rPr>
          <w:rFonts w:cs="Arial"/>
        </w:rPr>
      </w:pPr>
      <w:r>
        <w:rPr>
          <w:rFonts w:cs="Arial"/>
          <w:b/>
        </w:rPr>
        <w:t>Town departments</w:t>
      </w:r>
      <w:r>
        <w:rPr>
          <w:rFonts w:cs="Arial"/>
        </w:rPr>
        <w:t xml:space="preserve"> - The Affordable Housing and Community Connections department includes affordable housing, communi</w:t>
      </w:r>
      <w:r>
        <w:rPr>
          <w:rFonts w:cs="Arial"/>
        </w:rPr>
        <w:t>ty connections, and human services divisions. Our team works closely with internal departments to enhance coordination of affordable housing and community development activities. Partnering departments include Public Housing, Parks and Recreation, the Chap</w:t>
      </w:r>
      <w:r>
        <w:rPr>
          <w:rFonts w:cs="Arial"/>
        </w:rPr>
        <w:t>el Hill Public Library, Technology Solutions, the Police Department, Fire Department, Public Works, Transit, Planning, and Business Management Development. The Town uses federal and local funding to implement programs and activities that support the Town's</w:t>
      </w:r>
      <w:r>
        <w:rPr>
          <w:rFonts w:cs="Arial"/>
        </w:rPr>
        <w:t xml:space="preserve"> affordable housing and community development goals.</w:t>
      </w:r>
    </w:p>
    <w:p w14:paraId="15C52D93" w14:textId="77777777" w:rsidR="0070683C" w:rsidRDefault="006E7441">
      <w:pPr>
        <w:numPr>
          <w:ilvl w:val="0"/>
          <w:numId w:val="3"/>
        </w:numPr>
        <w:spacing w:beforeAutospacing="1" w:afterAutospacing="1"/>
        <w:rPr>
          <w:rFonts w:cs="Arial"/>
        </w:rPr>
      </w:pPr>
      <w:r>
        <w:rPr>
          <w:rFonts w:cs="Arial"/>
          <w:b/>
        </w:rPr>
        <w:t>Orange County</w:t>
      </w:r>
      <w:r>
        <w:rPr>
          <w:rFonts w:cs="Arial"/>
        </w:rPr>
        <w:t> - The Town is an active participant in the Orange County HOME Consortium and many HOME-funded projects are located in Chapel Hill.</w:t>
      </w:r>
    </w:p>
    <w:p w14:paraId="48721EF8" w14:textId="77777777" w:rsidR="0070683C" w:rsidRDefault="006E7441">
      <w:pPr>
        <w:numPr>
          <w:ilvl w:val="0"/>
          <w:numId w:val="3"/>
        </w:numPr>
        <w:spacing w:beforeAutospacing="1" w:afterAutospacing="1"/>
        <w:rPr>
          <w:rFonts w:cs="Arial"/>
        </w:rPr>
      </w:pPr>
      <w:r>
        <w:rPr>
          <w:rFonts w:cs="Arial"/>
          <w:b/>
        </w:rPr>
        <w:t xml:space="preserve">Towns of Carrboro and Hillsborough </w:t>
      </w:r>
      <w:r>
        <w:rPr>
          <w:rFonts w:cs="Arial"/>
        </w:rPr>
        <w:t>- The Town works closel</w:t>
      </w:r>
      <w:r>
        <w:rPr>
          <w:rFonts w:cs="Arial"/>
        </w:rPr>
        <w:t>y with the other municipalities in the County to coordinate affordable housing and community development efforts and initiatives.</w:t>
      </w:r>
    </w:p>
    <w:p w14:paraId="5D1ADD45" w14:textId="77777777" w:rsidR="0070683C" w:rsidRDefault="006E7441">
      <w:pPr>
        <w:numPr>
          <w:ilvl w:val="0"/>
          <w:numId w:val="3"/>
        </w:numPr>
        <w:spacing w:beforeAutospacing="1" w:afterAutospacing="1"/>
        <w:rPr>
          <w:rFonts w:cs="Arial"/>
        </w:rPr>
      </w:pPr>
      <w:r>
        <w:rPr>
          <w:rFonts w:cs="Arial"/>
          <w:b/>
        </w:rPr>
        <w:t>Community Service Agencies</w:t>
      </w:r>
      <w:r>
        <w:rPr>
          <w:rFonts w:cs="Arial"/>
        </w:rPr>
        <w:t xml:space="preserve"> - The Town implements and also provides funds to agencies that provide services to low- and moderat</w:t>
      </w:r>
      <w:r>
        <w:rPr>
          <w:rFonts w:cs="Arial"/>
        </w:rPr>
        <w:t>e-income households.</w:t>
      </w:r>
    </w:p>
    <w:p w14:paraId="6AA77D5A" w14:textId="77777777" w:rsidR="0070683C" w:rsidRDefault="006E7441">
      <w:pPr>
        <w:numPr>
          <w:ilvl w:val="0"/>
          <w:numId w:val="3"/>
        </w:numPr>
        <w:spacing w:beforeAutospacing="1" w:afterAutospacing="1"/>
        <w:rPr>
          <w:rFonts w:cs="Arial"/>
        </w:rPr>
      </w:pPr>
      <w:r>
        <w:rPr>
          <w:rFonts w:cs="Arial"/>
          <w:b/>
        </w:rPr>
        <w:t>Housing Providers</w:t>
      </w:r>
      <w:r>
        <w:rPr>
          <w:rFonts w:cs="Arial"/>
        </w:rPr>
        <w:t xml:space="preserve"> - the Town provides implements and provides funds to providers that provide and support the development of affordable housing opportunities.</w:t>
      </w:r>
    </w:p>
    <w:p w14:paraId="3680C501" w14:textId="77777777" w:rsidR="0070683C" w:rsidRDefault="006E7441">
      <w:pPr>
        <w:spacing w:beforeAutospacing="1" w:afterAutospacing="1"/>
        <w:rPr>
          <w:rFonts w:cs="Arial"/>
        </w:rPr>
      </w:pPr>
      <w:r>
        <w:rPr>
          <w:rFonts w:cs="Arial"/>
        </w:rPr>
        <w:lastRenderedPageBreak/>
        <w:t xml:space="preserve">Each year, as part of the HOME and CDBG application planning process, local </w:t>
      </w:r>
      <w:r>
        <w:rPr>
          <w:rFonts w:cs="Arial"/>
        </w:rPr>
        <w:t>agencies and organizations are invited to submit proposals for HOME and CDBG funds for eligible activities. These groups participate in the planning process by attending the public hearings, informational meetings, and completing surveys. Other entities, s</w:t>
      </w:r>
      <w:r>
        <w:rPr>
          <w:rFonts w:cs="Arial"/>
        </w:rPr>
        <w:t>uch as health service agencies were also engaged. The outreach process facilitated communication around affordable housing in Orange County and how public and private agencies and organizations can help address the most urgent needs.</w:t>
      </w:r>
    </w:p>
    <w:p w14:paraId="05129301" w14:textId="77777777" w:rsidR="0070683C" w:rsidRDefault="006E7441">
      <w:pPr>
        <w:rPr>
          <w:b/>
          <w:sz w:val="24"/>
          <w:szCs w:val="24"/>
        </w:rPr>
      </w:pPr>
      <w:r>
        <w:rPr>
          <w:b/>
          <w:sz w:val="24"/>
          <w:szCs w:val="24"/>
        </w:rPr>
        <w:t xml:space="preserve">Describe coordination </w:t>
      </w:r>
      <w:r>
        <w:rPr>
          <w:b/>
          <w:sz w:val="24"/>
          <w:szCs w:val="24"/>
        </w:rPr>
        <w:t>with the Continuum of Care and efforts to address the needs of homeless persons (particularly chronically homeless individuals and families, families with children, veterans, and unaccompanied youth) and persons at risk of homelessness.</w:t>
      </w:r>
    </w:p>
    <w:p w14:paraId="349E4676" w14:textId="77777777" w:rsidR="0070683C" w:rsidRDefault="006E7441">
      <w:pPr>
        <w:spacing w:beforeAutospacing="1" w:afterAutospacing="1"/>
        <w:rPr>
          <w:rFonts w:cs="Arial"/>
        </w:rPr>
      </w:pPr>
      <w:r>
        <w:rPr>
          <w:rFonts w:cs="Arial"/>
        </w:rPr>
        <w:t>The Town coordinate</w:t>
      </w:r>
      <w:r>
        <w:rPr>
          <w:rFonts w:cs="Arial"/>
        </w:rPr>
        <w:t>s extensively with the Orange County Partnership to End Homelessness (OCPEH) that serves as the Continuum of Care (CoC) for Orange County. The four jurisdictions participating in the Orange County HOME Consortium – Orange County and the Towns of Chapel Hil</w:t>
      </w:r>
      <w:r>
        <w:rPr>
          <w:rFonts w:cs="Arial"/>
        </w:rPr>
        <w:t>l, Hillsborough and Carrboro – fund OCPEH, sharing operating costs based on population. Elected officials from each jurisdiction serve on the CoC board, and staff from the two jurisdictions that have Public Housing Authorities also have ex officio board se</w:t>
      </w:r>
      <w:r>
        <w:rPr>
          <w:rFonts w:cs="Arial"/>
        </w:rPr>
        <w:t>ats with full voting privileges. In this way, the jurisdictions direct all efforts to end homelessness, including funding decisions and policy priorities. OCPEH staff meet weekly with Orange County Housing and Community Development staff, and are co-locate</w:t>
      </w:r>
      <w:r>
        <w:rPr>
          <w:rFonts w:cs="Arial"/>
        </w:rPr>
        <w:t>d in this department. OCPEH staff meet regularly with all jurisdiction staff, and present annually to the four elected boards on the work of OCPEH. Starting in 2016, OCPEH created a system map and gaps analysis of homeless services in Orange County, and ha</w:t>
      </w:r>
      <w:r>
        <w:rPr>
          <w:rFonts w:cs="Arial"/>
        </w:rPr>
        <w:t>s updated this document annually with the latest update issued December 2021. OCPEH staff also serve with staff from the four jurisdictions on the Orange County Affordable Housing Coalition, a group of affordable housing developers, funders, advocates, and</w:t>
      </w:r>
      <w:r>
        <w:rPr>
          <w:rFonts w:cs="Arial"/>
        </w:rPr>
        <w:t xml:space="preserve"> staff seeking to collaboratively increase affordable housing units in Orange County. OCPEH staff contribute information and ideas to the Consolidated Plan and to the Annual Action Plan updates.</w:t>
      </w:r>
    </w:p>
    <w:p w14:paraId="3701E014" w14:textId="77777777" w:rsidR="0070683C" w:rsidRDefault="006E7441">
      <w:pPr>
        <w:spacing w:beforeAutospacing="1" w:afterAutospacing="1"/>
        <w:rPr>
          <w:rFonts w:cs="Arial"/>
        </w:rPr>
      </w:pPr>
      <w:r>
        <w:rPr>
          <w:rFonts w:cs="Arial"/>
        </w:rPr>
        <w:t>OCPEH leads efforts, in conjunction with the HOME Consortium,</w:t>
      </w:r>
      <w:r>
        <w:rPr>
          <w:rFonts w:cs="Arial"/>
        </w:rPr>
        <w:t xml:space="preserve"> to end homelessness in Orange County. OCPEH directs the work of the biannual Plan to End Homelessness and ongoing coordination among service providers through seven monthly standing meetings. In addition to the CoC board, HOME Consortium members participa</w:t>
      </w:r>
      <w:r>
        <w:rPr>
          <w:rFonts w:cs="Arial"/>
        </w:rPr>
        <w:t>te regularly in these CoC workgroups, including care coordination using a by-name list.</w:t>
      </w:r>
    </w:p>
    <w:p w14:paraId="5DFE367B" w14:textId="77777777" w:rsidR="0070683C" w:rsidRDefault="006E7441">
      <w:pPr>
        <w:spacing w:beforeAutospacing="1" w:afterAutospacing="1"/>
        <w:rPr>
          <w:rFonts w:cs="Arial"/>
        </w:rPr>
      </w:pPr>
      <w:r>
        <w:rPr>
          <w:rFonts w:cs="Arial"/>
        </w:rPr>
        <w:t>OCPEH operates coordinated entry for people in housing crisis, directing people to appropriate resources including homelessness diversion, shelter/emergency response re</w:t>
      </w:r>
      <w:r>
        <w:rPr>
          <w:rFonts w:cs="Arial"/>
        </w:rPr>
        <w:t>ferrals, and permanent housing resources. Coordinated entry prioritizes permanent supportive housing for people experiencing chronic homelessness. OCPEH has a standing monthly meeting with veteran service providers to particularly address ending veteran ho</w:t>
      </w:r>
      <w:r>
        <w:rPr>
          <w:rFonts w:cs="Arial"/>
        </w:rPr>
        <w:t>melessness, including care coordination using a veterans-only by-name list. As part of the gaps analysis, OCPEH seeks to increase the quality and availability of Rapid Re-housing for all people experiencing homelessness, including families. OCPEH coordinat</w:t>
      </w:r>
      <w:r>
        <w:rPr>
          <w:rFonts w:cs="Arial"/>
        </w:rPr>
        <w:t xml:space="preserve">es the annual Point-in-Time count in conjunction with HOME Consortium members, and has not found </w:t>
      </w:r>
      <w:r>
        <w:rPr>
          <w:rFonts w:cs="Arial"/>
        </w:rPr>
        <w:lastRenderedPageBreak/>
        <w:t>unaccompanied youth in any year. OCPEH works closely with youth services providers and LGBTQ service providers and advocates to ensure no youth are going uncou</w:t>
      </w:r>
      <w:r>
        <w:rPr>
          <w:rFonts w:cs="Arial"/>
        </w:rPr>
        <w:t>nted. One of the current ten system gaps is a youth host homes program to serve homeless youth. Overall, OCPEH coordinates with HOME Consortium members to continue to fill system gaps and make updates the homeless gaps analysis.</w:t>
      </w:r>
    </w:p>
    <w:p w14:paraId="7C7CF701" w14:textId="77777777" w:rsidR="0070683C" w:rsidRDefault="006E7441">
      <w:pPr>
        <w:rPr>
          <w:b/>
          <w:sz w:val="24"/>
          <w:szCs w:val="24"/>
        </w:rPr>
      </w:pPr>
      <w:r>
        <w:rPr>
          <w:b/>
          <w:sz w:val="24"/>
          <w:szCs w:val="24"/>
        </w:rPr>
        <w:t xml:space="preserve">Describe consultation with </w:t>
      </w:r>
      <w:r>
        <w:rPr>
          <w:b/>
          <w:sz w:val="24"/>
          <w:szCs w:val="24"/>
        </w:rPr>
        <w:t>the Continuum(s) of Care that serves the jurisdiction’s area in determining how to allocate ESG funds, develop performance standards for and evaluate outcomes of projects and activities assisted by ESG funds, and develop funding, policies and procedures fo</w:t>
      </w:r>
      <w:r>
        <w:rPr>
          <w:b/>
          <w:sz w:val="24"/>
          <w:szCs w:val="24"/>
        </w:rPr>
        <w:t>r the operation and administration of HMIS</w:t>
      </w:r>
    </w:p>
    <w:p w14:paraId="611CD7E6" w14:textId="77777777" w:rsidR="0070683C" w:rsidRDefault="006E7441">
      <w:pPr>
        <w:spacing w:beforeAutospacing="1" w:afterAutospacing="1"/>
        <w:rPr>
          <w:rFonts w:cs="Arial"/>
        </w:rPr>
      </w:pPr>
      <w:r>
        <w:rPr>
          <w:rFonts w:cs="Arial"/>
        </w:rPr>
        <w:t>The Town serves on the OCPEH Leadership Team, the CoC board that determines ESG allocations each year. HOME Consortium members also serve on the CoC Project Review Committee that determines program performance sta</w:t>
      </w:r>
      <w:r>
        <w:rPr>
          <w:rFonts w:cs="Arial"/>
        </w:rPr>
        <w:t>ndards, evaluates program outcomes, crafts funding priorities, and creates recommendations for CoC and ESG funding for Leadership Team approval. Project Review Committee members look at program data each quarter to keep eyes on program outcomes and help wi</w:t>
      </w:r>
      <w:r>
        <w:rPr>
          <w:rFonts w:cs="Arial"/>
        </w:rPr>
        <w:t>th funding decision-making during application periods. The Project Review Committee determines funding policies and procedures annually during the CoC and ESG grant competitions. The CoC contracts with the statewide Coalition to End Homelessness to serve a</w:t>
      </w:r>
      <w:r>
        <w:rPr>
          <w:rFonts w:cs="Arial"/>
        </w:rPr>
        <w:t>s HMIS lead, and administers HMIS in consultation with the Leadership Team, as CoC board, inclusive of HOME Consortium members.</w:t>
      </w:r>
    </w:p>
    <w:p w14:paraId="2A937A2F" w14:textId="77777777" w:rsidR="0070683C" w:rsidRDefault="006E7441">
      <w:pPr>
        <w:spacing w:beforeAutospacing="1" w:afterAutospacing="1"/>
        <w:rPr>
          <w:rFonts w:cs="Arial"/>
        </w:rPr>
      </w:pPr>
      <w:r>
        <w:rPr>
          <w:rFonts w:cs="Arial"/>
        </w:rPr>
        <w:t>In 2016-2017 the Orange County Partnership to End Homelessness (OCPEH) gathered people with lived experience of homelessness, ho</w:t>
      </w:r>
      <w:r>
        <w:rPr>
          <w:rFonts w:cs="Arial"/>
        </w:rPr>
        <w:t>meless service providers, community leaders, and state homeless experts to map the homeless service system in Orange County. This process created the Orange County homeless system map and the homeless system gaps analysis. OCPEH staff update the gaps analy</w:t>
      </w:r>
      <w:r>
        <w:rPr>
          <w:rFonts w:cs="Arial"/>
        </w:rPr>
        <w:t>sis each year, the last update completed in December 2021.</w:t>
      </w:r>
    </w:p>
    <w:p w14:paraId="76C31890" w14:textId="77777777" w:rsidR="0070683C" w:rsidRDefault="006E7441">
      <w:pPr>
        <w:rPr>
          <w:b/>
          <w:sz w:val="24"/>
          <w:szCs w:val="24"/>
        </w:rPr>
      </w:pPr>
      <w:r>
        <w:rPr>
          <w:b/>
          <w:sz w:val="24"/>
          <w:szCs w:val="24"/>
        </w:rPr>
        <w:t>2.</w:t>
      </w:r>
      <w:r>
        <w:rPr>
          <w:b/>
          <w:sz w:val="24"/>
          <w:szCs w:val="24"/>
        </w:rPr>
        <w:tab/>
        <w:t>Agencies, groups, organizations and others who participated in the process and consultations</w:t>
      </w:r>
    </w:p>
    <w:p w14:paraId="3592550F" w14:textId="77777777" w:rsidR="0070683C" w:rsidRDefault="0070683C">
      <w:pPr>
        <w:keepNext/>
        <w:widowControl w:val="0"/>
        <w:spacing w:after="0" w:line="240" w:lineRule="auto"/>
        <w:rPr>
          <w:b/>
          <w:bCs/>
        </w:rPr>
        <w:sectPr w:rsidR="0070683C">
          <w:pgSz w:w="12240" w:h="15840" w:code="1"/>
          <w:pgMar w:top="1440" w:right="1440" w:bottom="1440" w:left="1440" w:header="720" w:footer="720" w:gutter="0"/>
          <w:cols w:space="720"/>
          <w:docGrid w:linePitch="360"/>
        </w:sectPr>
      </w:pPr>
    </w:p>
    <w:p w14:paraId="49D5E6F5" w14:textId="77777777" w:rsidR="0070683C" w:rsidRDefault="006E7441">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206"/>
        <w:gridCol w:w="7642"/>
      </w:tblGrid>
      <w:tr w:rsidR="0070683C" w14:paraId="2FE05DEA" w14:textId="77777777">
        <w:trPr>
          <w:cantSplit/>
        </w:trPr>
        <w:tc>
          <w:tcPr>
            <w:tcW w:w="0" w:type="auto"/>
            <w:vMerge w:val="restart"/>
          </w:tcPr>
          <w:p w14:paraId="2E0A1BEC" w14:textId="77777777" w:rsidR="0070683C" w:rsidRDefault="006E7441">
            <w:pPr>
              <w:keepNext/>
              <w:spacing w:before="100" w:after="0"/>
            </w:pPr>
            <w:r>
              <w:rPr>
                <w:color w:val="000000"/>
              </w:rPr>
              <w:t>1</w:t>
            </w:r>
          </w:p>
        </w:tc>
        <w:tc>
          <w:tcPr>
            <w:tcW w:w="0" w:type="auto"/>
          </w:tcPr>
          <w:p w14:paraId="54DDFB2F" w14:textId="77777777" w:rsidR="0070683C" w:rsidRDefault="006E7441">
            <w:pPr>
              <w:keepNext/>
              <w:spacing w:before="100" w:after="0"/>
              <w:rPr>
                <w:b/>
              </w:rPr>
            </w:pPr>
            <w:r>
              <w:rPr>
                <w:b/>
              </w:rPr>
              <w:t>Agency/Gro</w:t>
            </w:r>
            <w:r>
              <w:rPr>
                <w:b/>
              </w:rPr>
              <w:t>up/Organization</w:t>
            </w:r>
          </w:p>
        </w:tc>
        <w:tc>
          <w:tcPr>
            <w:tcW w:w="0" w:type="auto"/>
          </w:tcPr>
          <w:p w14:paraId="62FA1ABB" w14:textId="77777777" w:rsidR="0070683C" w:rsidRDefault="006E7441">
            <w:pPr>
              <w:spacing w:before="100" w:after="0"/>
            </w:pPr>
            <w:r>
              <w:rPr>
                <w:color w:val="000000"/>
              </w:rPr>
              <w:t>Rebuilding Together of the Triangle</w:t>
            </w:r>
          </w:p>
        </w:tc>
      </w:tr>
      <w:tr w:rsidR="0070683C" w14:paraId="54E6051F" w14:textId="77777777">
        <w:trPr>
          <w:cantSplit/>
        </w:trPr>
        <w:tc>
          <w:tcPr>
            <w:tcW w:w="0" w:type="auto"/>
            <w:vMerge/>
          </w:tcPr>
          <w:p w14:paraId="4D7F95A6" w14:textId="77777777" w:rsidR="0070683C" w:rsidRDefault="0070683C"/>
        </w:tc>
        <w:tc>
          <w:tcPr>
            <w:tcW w:w="0" w:type="auto"/>
          </w:tcPr>
          <w:p w14:paraId="329CF1A0" w14:textId="77777777" w:rsidR="0070683C" w:rsidRDefault="006E7441">
            <w:pPr>
              <w:keepNext/>
              <w:spacing w:before="100" w:after="0"/>
              <w:rPr>
                <w:b/>
              </w:rPr>
            </w:pPr>
            <w:r>
              <w:rPr>
                <w:b/>
              </w:rPr>
              <w:t>Agency/Group/Organization Type</w:t>
            </w:r>
          </w:p>
        </w:tc>
        <w:tc>
          <w:tcPr>
            <w:tcW w:w="0" w:type="auto"/>
          </w:tcPr>
          <w:p w14:paraId="49EE4551" w14:textId="77777777" w:rsidR="0070683C" w:rsidRDefault="006E7441">
            <w:pPr>
              <w:spacing w:before="100" w:after="0"/>
            </w:pPr>
            <w:r>
              <w:rPr>
                <w:color w:val="000000"/>
              </w:rPr>
              <w:t>Housing</w:t>
            </w:r>
            <w:r>
              <w:rPr>
                <w:color w:val="000000"/>
              </w:rPr>
              <w:br/>
              <w:t>Services - Housing</w:t>
            </w:r>
            <w:r>
              <w:rPr>
                <w:color w:val="000000"/>
              </w:rPr>
              <w:br/>
              <w:t>Services-Elderly Persons</w:t>
            </w:r>
            <w:r>
              <w:rPr>
                <w:color w:val="000000"/>
              </w:rPr>
              <w:br/>
              <w:t>Services-Persons with Disabilities</w:t>
            </w:r>
            <w:r>
              <w:rPr>
                <w:color w:val="000000"/>
              </w:rPr>
              <w:br/>
              <w:t>Service-Fair Housing</w:t>
            </w:r>
          </w:p>
        </w:tc>
      </w:tr>
      <w:tr w:rsidR="0070683C" w14:paraId="21BCAD33" w14:textId="77777777">
        <w:trPr>
          <w:cantSplit/>
        </w:trPr>
        <w:tc>
          <w:tcPr>
            <w:tcW w:w="0" w:type="auto"/>
            <w:vMerge/>
          </w:tcPr>
          <w:p w14:paraId="175F6828" w14:textId="77777777" w:rsidR="0070683C" w:rsidRDefault="0070683C"/>
        </w:tc>
        <w:tc>
          <w:tcPr>
            <w:tcW w:w="0" w:type="auto"/>
          </w:tcPr>
          <w:p w14:paraId="422B7D9B" w14:textId="77777777" w:rsidR="0070683C" w:rsidRDefault="006E7441">
            <w:pPr>
              <w:keepNext/>
              <w:spacing w:before="100" w:after="0"/>
              <w:rPr>
                <w:b/>
              </w:rPr>
            </w:pPr>
            <w:r>
              <w:rPr>
                <w:b/>
              </w:rPr>
              <w:t xml:space="preserve">What section of the Plan was addressed by </w:t>
            </w:r>
            <w:r>
              <w:rPr>
                <w:b/>
              </w:rPr>
              <w:t>Consultation?</w:t>
            </w:r>
          </w:p>
        </w:tc>
        <w:tc>
          <w:tcPr>
            <w:tcW w:w="0" w:type="auto"/>
          </w:tcPr>
          <w:p w14:paraId="197E6A32" w14:textId="77777777" w:rsidR="0070683C" w:rsidRDefault="006E7441">
            <w:pPr>
              <w:spacing w:before="100" w:after="0"/>
            </w:pPr>
            <w:r>
              <w:rPr>
                <w:color w:val="000000"/>
              </w:rPr>
              <w:t>Housing Need Assessment</w:t>
            </w:r>
          </w:p>
        </w:tc>
      </w:tr>
      <w:tr w:rsidR="0070683C" w14:paraId="042199DC" w14:textId="77777777">
        <w:trPr>
          <w:cantSplit/>
        </w:trPr>
        <w:tc>
          <w:tcPr>
            <w:tcW w:w="0" w:type="auto"/>
            <w:vMerge/>
          </w:tcPr>
          <w:p w14:paraId="5E4D375F" w14:textId="77777777" w:rsidR="0070683C" w:rsidRDefault="0070683C"/>
        </w:tc>
        <w:tc>
          <w:tcPr>
            <w:tcW w:w="0" w:type="auto"/>
          </w:tcPr>
          <w:p w14:paraId="53521A0B" w14:textId="77777777" w:rsidR="0070683C" w:rsidRDefault="006E7441">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0FBDEC5E" w14:textId="77777777" w:rsidR="0070683C" w:rsidRDefault="006E7441">
            <w:pPr>
              <w:spacing w:before="100" w:after="0"/>
            </w:pPr>
            <w:r>
              <w:rPr>
                <w:color w:val="000000"/>
              </w:rPr>
              <w:t xml:space="preserve">Rebuilding Together was consulted to obtain information about homeowner rehabilitation needs.  The organization also requested funds to support Home Preservation for low-income homeowner occupants (often elderly or disabled). A representative attended the </w:t>
            </w:r>
            <w:r>
              <w:rPr>
                <w:color w:val="000000"/>
              </w:rPr>
              <w:t>public forums to address the funding request and speak to the repair needs of the community.</w:t>
            </w:r>
          </w:p>
        </w:tc>
      </w:tr>
      <w:tr w:rsidR="0070683C" w14:paraId="7E18EC19" w14:textId="77777777">
        <w:trPr>
          <w:cantSplit/>
        </w:trPr>
        <w:tc>
          <w:tcPr>
            <w:tcW w:w="0" w:type="auto"/>
            <w:vMerge w:val="restart"/>
          </w:tcPr>
          <w:p w14:paraId="181839E2" w14:textId="77777777" w:rsidR="0070683C" w:rsidRDefault="006E7441">
            <w:pPr>
              <w:keepNext/>
              <w:spacing w:before="100" w:after="0"/>
            </w:pPr>
            <w:r>
              <w:rPr>
                <w:color w:val="000000"/>
              </w:rPr>
              <w:t>2</w:t>
            </w:r>
          </w:p>
        </w:tc>
        <w:tc>
          <w:tcPr>
            <w:tcW w:w="0" w:type="auto"/>
          </w:tcPr>
          <w:p w14:paraId="747145FA" w14:textId="77777777" w:rsidR="0070683C" w:rsidRDefault="006E7441">
            <w:pPr>
              <w:keepNext/>
              <w:spacing w:before="100" w:after="0"/>
              <w:rPr>
                <w:b/>
              </w:rPr>
            </w:pPr>
            <w:r>
              <w:rPr>
                <w:b/>
              </w:rPr>
              <w:t>Agency/Group/Organization</w:t>
            </w:r>
          </w:p>
        </w:tc>
        <w:tc>
          <w:tcPr>
            <w:tcW w:w="0" w:type="auto"/>
          </w:tcPr>
          <w:p w14:paraId="38966E79" w14:textId="77777777" w:rsidR="0070683C" w:rsidRDefault="006E7441">
            <w:pPr>
              <w:spacing w:before="100" w:after="0"/>
            </w:pPr>
            <w:r>
              <w:rPr>
                <w:color w:val="000000"/>
              </w:rPr>
              <w:t>Community Home Trust</w:t>
            </w:r>
          </w:p>
        </w:tc>
      </w:tr>
      <w:tr w:rsidR="0070683C" w14:paraId="4047ADFC" w14:textId="77777777">
        <w:trPr>
          <w:cantSplit/>
        </w:trPr>
        <w:tc>
          <w:tcPr>
            <w:tcW w:w="0" w:type="auto"/>
            <w:vMerge/>
          </w:tcPr>
          <w:p w14:paraId="1D267A9D" w14:textId="77777777" w:rsidR="0070683C" w:rsidRDefault="0070683C"/>
        </w:tc>
        <w:tc>
          <w:tcPr>
            <w:tcW w:w="0" w:type="auto"/>
          </w:tcPr>
          <w:p w14:paraId="683A9281" w14:textId="77777777" w:rsidR="0070683C" w:rsidRDefault="006E7441">
            <w:pPr>
              <w:keepNext/>
              <w:spacing w:before="100" w:after="0"/>
              <w:rPr>
                <w:b/>
              </w:rPr>
            </w:pPr>
            <w:r>
              <w:rPr>
                <w:b/>
              </w:rPr>
              <w:t>Agency/Group/Organization Type</w:t>
            </w:r>
          </w:p>
        </w:tc>
        <w:tc>
          <w:tcPr>
            <w:tcW w:w="0" w:type="auto"/>
          </w:tcPr>
          <w:p w14:paraId="2A1344EB" w14:textId="77777777" w:rsidR="0070683C" w:rsidRDefault="006E7441">
            <w:pPr>
              <w:spacing w:before="100" w:after="0"/>
            </w:pPr>
            <w:r>
              <w:rPr>
                <w:color w:val="000000"/>
              </w:rPr>
              <w:t>Housing</w:t>
            </w:r>
            <w:r>
              <w:rPr>
                <w:color w:val="000000"/>
              </w:rPr>
              <w:br/>
              <w:t>Services - Housing</w:t>
            </w:r>
            <w:r>
              <w:rPr>
                <w:color w:val="000000"/>
              </w:rPr>
              <w:br/>
              <w:t>Service-Fair Housing</w:t>
            </w:r>
          </w:p>
        </w:tc>
      </w:tr>
      <w:tr w:rsidR="0070683C" w14:paraId="46403D8B" w14:textId="77777777">
        <w:trPr>
          <w:cantSplit/>
        </w:trPr>
        <w:tc>
          <w:tcPr>
            <w:tcW w:w="0" w:type="auto"/>
            <w:vMerge/>
          </w:tcPr>
          <w:p w14:paraId="18EA6262" w14:textId="77777777" w:rsidR="0070683C" w:rsidRDefault="0070683C"/>
        </w:tc>
        <w:tc>
          <w:tcPr>
            <w:tcW w:w="0" w:type="auto"/>
          </w:tcPr>
          <w:p w14:paraId="72CD082A" w14:textId="77777777" w:rsidR="0070683C" w:rsidRDefault="006E7441">
            <w:pPr>
              <w:keepNext/>
              <w:spacing w:before="100" w:after="0"/>
              <w:rPr>
                <w:b/>
              </w:rPr>
            </w:pPr>
            <w:r>
              <w:rPr>
                <w:b/>
              </w:rPr>
              <w:t xml:space="preserve">What section of the Plan </w:t>
            </w:r>
            <w:r>
              <w:rPr>
                <w:b/>
              </w:rPr>
              <w:t>was addressed by Consultation?</w:t>
            </w:r>
          </w:p>
        </w:tc>
        <w:tc>
          <w:tcPr>
            <w:tcW w:w="0" w:type="auto"/>
          </w:tcPr>
          <w:p w14:paraId="3EBF26CC" w14:textId="77777777" w:rsidR="0070683C" w:rsidRDefault="006E7441">
            <w:pPr>
              <w:spacing w:before="100" w:after="0"/>
            </w:pPr>
            <w:r>
              <w:rPr>
                <w:color w:val="000000"/>
              </w:rPr>
              <w:t>Housing Need Assessment</w:t>
            </w:r>
          </w:p>
        </w:tc>
      </w:tr>
      <w:tr w:rsidR="0070683C" w14:paraId="101CC4CD" w14:textId="77777777">
        <w:trPr>
          <w:cantSplit/>
        </w:trPr>
        <w:tc>
          <w:tcPr>
            <w:tcW w:w="0" w:type="auto"/>
            <w:vMerge/>
          </w:tcPr>
          <w:p w14:paraId="2985EABE" w14:textId="77777777" w:rsidR="0070683C" w:rsidRDefault="0070683C"/>
        </w:tc>
        <w:tc>
          <w:tcPr>
            <w:tcW w:w="0" w:type="auto"/>
          </w:tcPr>
          <w:p w14:paraId="118B4E6C" w14:textId="77777777" w:rsidR="0070683C" w:rsidRDefault="006E7441">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284C3F15" w14:textId="77777777" w:rsidR="0070683C" w:rsidRDefault="006E7441">
            <w:pPr>
              <w:spacing w:before="100" w:after="0"/>
            </w:pPr>
            <w:r>
              <w:rPr>
                <w:color w:val="000000"/>
              </w:rPr>
              <w:t>Community Home Trust was consulted about ho</w:t>
            </w:r>
            <w:r>
              <w:rPr>
                <w:color w:val="000000"/>
              </w:rPr>
              <w:t>using needs of the county and to provide feedback on the proposed annual action plan.  The organization also requested funds for three projects: emergency repairs for low-income homeowners in a group of townhomes, acquisition of a property for resale for a</w:t>
            </w:r>
            <w:r>
              <w:rPr>
                <w:color w:val="000000"/>
              </w:rPr>
              <w:t>ffordable homeownership, and down payment assistance to low-to-moderate income first-time homebuyers. A representative attended the public forum to speak to the housing needs of the community, as well as to provide elaboration on the agency's multiple fund</w:t>
            </w:r>
            <w:r>
              <w:rPr>
                <w:color w:val="000000"/>
              </w:rPr>
              <w:t>ing requests.</w:t>
            </w:r>
          </w:p>
        </w:tc>
      </w:tr>
      <w:tr w:rsidR="0070683C" w14:paraId="713A548B" w14:textId="77777777">
        <w:trPr>
          <w:cantSplit/>
        </w:trPr>
        <w:tc>
          <w:tcPr>
            <w:tcW w:w="0" w:type="auto"/>
            <w:vMerge w:val="restart"/>
          </w:tcPr>
          <w:p w14:paraId="3AB69A7B" w14:textId="77777777" w:rsidR="0070683C" w:rsidRDefault="006E7441">
            <w:pPr>
              <w:keepNext/>
              <w:spacing w:before="100" w:after="0"/>
            </w:pPr>
            <w:r>
              <w:rPr>
                <w:color w:val="000000"/>
              </w:rPr>
              <w:t>3</w:t>
            </w:r>
          </w:p>
        </w:tc>
        <w:tc>
          <w:tcPr>
            <w:tcW w:w="0" w:type="auto"/>
          </w:tcPr>
          <w:p w14:paraId="0A512865" w14:textId="77777777" w:rsidR="0070683C" w:rsidRDefault="006E7441">
            <w:pPr>
              <w:keepNext/>
              <w:spacing w:before="100" w:after="0"/>
              <w:rPr>
                <w:b/>
              </w:rPr>
            </w:pPr>
            <w:r>
              <w:rPr>
                <w:b/>
              </w:rPr>
              <w:t>Agency/Group/Organization</w:t>
            </w:r>
          </w:p>
        </w:tc>
        <w:tc>
          <w:tcPr>
            <w:tcW w:w="0" w:type="auto"/>
          </w:tcPr>
          <w:p w14:paraId="668757A5" w14:textId="77777777" w:rsidR="0070683C" w:rsidRDefault="006E7441">
            <w:pPr>
              <w:spacing w:before="100" w:after="0"/>
            </w:pPr>
            <w:r>
              <w:rPr>
                <w:color w:val="000000"/>
              </w:rPr>
              <w:t>Community Empowerment Fund</w:t>
            </w:r>
          </w:p>
        </w:tc>
      </w:tr>
      <w:tr w:rsidR="0070683C" w14:paraId="5FDBCDBC" w14:textId="77777777">
        <w:trPr>
          <w:cantSplit/>
        </w:trPr>
        <w:tc>
          <w:tcPr>
            <w:tcW w:w="0" w:type="auto"/>
            <w:vMerge/>
          </w:tcPr>
          <w:p w14:paraId="65CA3F25" w14:textId="77777777" w:rsidR="0070683C" w:rsidRDefault="0070683C"/>
        </w:tc>
        <w:tc>
          <w:tcPr>
            <w:tcW w:w="0" w:type="auto"/>
          </w:tcPr>
          <w:p w14:paraId="1AE568F4" w14:textId="77777777" w:rsidR="0070683C" w:rsidRDefault="006E7441">
            <w:pPr>
              <w:keepNext/>
              <w:spacing w:before="100" w:after="0"/>
              <w:rPr>
                <w:b/>
              </w:rPr>
            </w:pPr>
            <w:r>
              <w:rPr>
                <w:b/>
              </w:rPr>
              <w:t>Agency/Group/Organization Type</w:t>
            </w:r>
          </w:p>
        </w:tc>
        <w:tc>
          <w:tcPr>
            <w:tcW w:w="0" w:type="auto"/>
          </w:tcPr>
          <w:p w14:paraId="6DF80B71" w14:textId="77777777" w:rsidR="0070683C" w:rsidRDefault="006E7441">
            <w:pPr>
              <w:spacing w:before="100" w:after="0"/>
            </w:pPr>
            <w:r>
              <w:rPr>
                <w:color w:val="000000"/>
              </w:rPr>
              <w:t>Housing</w:t>
            </w:r>
            <w:r>
              <w:rPr>
                <w:color w:val="000000"/>
              </w:rPr>
              <w:br/>
              <w:t>Services - Housing</w:t>
            </w:r>
            <w:r>
              <w:rPr>
                <w:color w:val="000000"/>
              </w:rPr>
              <w:br/>
              <w:t>Services-Education</w:t>
            </w:r>
            <w:r>
              <w:rPr>
                <w:color w:val="000000"/>
              </w:rPr>
              <w:br/>
              <w:t>Service-Fair Housing</w:t>
            </w:r>
            <w:r>
              <w:rPr>
                <w:color w:val="000000"/>
              </w:rPr>
              <w:br/>
              <w:t>Private Sector Banking / Financing</w:t>
            </w:r>
          </w:p>
        </w:tc>
      </w:tr>
      <w:tr w:rsidR="0070683C" w14:paraId="26FD2AD3" w14:textId="77777777">
        <w:trPr>
          <w:cantSplit/>
        </w:trPr>
        <w:tc>
          <w:tcPr>
            <w:tcW w:w="0" w:type="auto"/>
            <w:vMerge/>
          </w:tcPr>
          <w:p w14:paraId="0E707D7E" w14:textId="77777777" w:rsidR="0070683C" w:rsidRDefault="0070683C"/>
        </w:tc>
        <w:tc>
          <w:tcPr>
            <w:tcW w:w="0" w:type="auto"/>
          </w:tcPr>
          <w:p w14:paraId="0C8AF63C" w14:textId="77777777" w:rsidR="0070683C" w:rsidRDefault="006E7441">
            <w:pPr>
              <w:keepNext/>
              <w:spacing w:before="100" w:after="0"/>
              <w:rPr>
                <w:b/>
              </w:rPr>
            </w:pPr>
            <w:r>
              <w:rPr>
                <w:b/>
              </w:rPr>
              <w:t xml:space="preserve">What section of the Plan was addressed by </w:t>
            </w:r>
            <w:r>
              <w:rPr>
                <w:b/>
              </w:rPr>
              <w:t>Consultation?</w:t>
            </w:r>
          </w:p>
        </w:tc>
        <w:tc>
          <w:tcPr>
            <w:tcW w:w="0" w:type="auto"/>
          </w:tcPr>
          <w:p w14:paraId="4A151CC2" w14:textId="77777777" w:rsidR="0070683C" w:rsidRDefault="006E7441">
            <w:pPr>
              <w:spacing w:before="100" w:after="0"/>
            </w:pPr>
            <w:r>
              <w:rPr>
                <w:color w:val="000000"/>
              </w:rPr>
              <w:t>Housing Need Assessment</w:t>
            </w:r>
          </w:p>
        </w:tc>
      </w:tr>
      <w:tr w:rsidR="0070683C" w14:paraId="798D8C0A" w14:textId="77777777">
        <w:trPr>
          <w:cantSplit/>
        </w:trPr>
        <w:tc>
          <w:tcPr>
            <w:tcW w:w="0" w:type="auto"/>
            <w:vMerge/>
          </w:tcPr>
          <w:p w14:paraId="5960AD27" w14:textId="77777777" w:rsidR="0070683C" w:rsidRDefault="0070683C"/>
        </w:tc>
        <w:tc>
          <w:tcPr>
            <w:tcW w:w="0" w:type="auto"/>
          </w:tcPr>
          <w:p w14:paraId="6CDF9C76" w14:textId="77777777" w:rsidR="0070683C" w:rsidRDefault="006E7441">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59825F44" w14:textId="77777777" w:rsidR="0070683C" w:rsidRDefault="006E7441">
            <w:pPr>
              <w:spacing w:before="100" w:after="0"/>
            </w:pPr>
            <w:r>
              <w:rPr>
                <w:color w:val="000000"/>
              </w:rPr>
              <w:t xml:space="preserve">Community Empowerment Fund was consulted to obtain information about housing and financial literacy needs of the County, since they provide financial services and education that pursue equity to reduce the racial wealth gap.  Additionally, CEF applied for </w:t>
            </w:r>
            <w:r>
              <w:rPr>
                <w:color w:val="000000"/>
              </w:rPr>
              <w:t>funding to provide homebuyer counseling and education, as well as funding for a 2-to-1 Individual Development Account match for homeownership. Representatives attended the public forum.</w:t>
            </w:r>
          </w:p>
        </w:tc>
      </w:tr>
      <w:tr w:rsidR="0070683C" w14:paraId="27B3CABB" w14:textId="77777777">
        <w:trPr>
          <w:cantSplit/>
        </w:trPr>
        <w:tc>
          <w:tcPr>
            <w:tcW w:w="0" w:type="auto"/>
            <w:vMerge w:val="restart"/>
          </w:tcPr>
          <w:p w14:paraId="464261C1" w14:textId="77777777" w:rsidR="0070683C" w:rsidRDefault="006E7441">
            <w:pPr>
              <w:keepNext/>
              <w:spacing w:before="100" w:after="0"/>
            </w:pPr>
            <w:r>
              <w:rPr>
                <w:color w:val="000000"/>
              </w:rPr>
              <w:t>4</w:t>
            </w:r>
          </w:p>
        </w:tc>
        <w:tc>
          <w:tcPr>
            <w:tcW w:w="0" w:type="auto"/>
          </w:tcPr>
          <w:p w14:paraId="7BAD0858" w14:textId="77777777" w:rsidR="0070683C" w:rsidRDefault="006E7441">
            <w:pPr>
              <w:keepNext/>
              <w:spacing w:before="100" w:after="0"/>
              <w:rPr>
                <w:b/>
              </w:rPr>
            </w:pPr>
            <w:r>
              <w:rPr>
                <w:b/>
              </w:rPr>
              <w:t>Agency/Group/Organization</w:t>
            </w:r>
          </w:p>
        </w:tc>
        <w:tc>
          <w:tcPr>
            <w:tcW w:w="0" w:type="auto"/>
          </w:tcPr>
          <w:p w14:paraId="38261300" w14:textId="77777777" w:rsidR="0070683C" w:rsidRDefault="006E7441">
            <w:pPr>
              <w:spacing w:before="100" w:after="0"/>
            </w:pPr>
            <w:r>
              <w:rPr>
                <w:color w:val="000000"/>
              </w:rPr>
              <w:t>Inter-Faith Council for Social Services</w:t>
            </w:r>
          </w:p>
        </w:tc>
      </w:tr>
      <w:tr w:rsidR="0070683C" w14:paraId="75FA4BEE" w14:textId="77777777">
        <w:trPr>
          <w:cantSplit/>
        </w:trPr>
        <w:tc>
          <w:tcPr>
            <w:tcW w:w="0" w:type="auto"/>
            <w:vMerge/>
          </w:tcPr>
          <w:p w14:paraId="377538B5" w14:textId="77777777" w:rsidR="0070683C" w:rsidRDefault="0070683C"/>
        </w:tc>
        <w:tc>
          <w:tcPr>
            <w:tcW w:w="0" w:type="auto"/>
          </w:tcPr>
          <w:p w14:paraId="270D4A40" w14:textId="77777777" w:rsidR="0070683C" w:rsidRDefault="006E7441">
            <w:pPr>
              <w:keepNext/>
              <w:spacing w:before="100" w:after="0"/>
              <w:rPr>
                <w:b/>
              </w:rPr>
            </w:pPr>
            <w:r>
              <w:rPr>
                <w:b/>
              </w:rPr>
              <w:t>Agency/Group/Organization Type</w:t>
            </w:r>
          </w:p>
        </w:tc>
        <w:tc>
          <w:tcPr>
            <w:tcW w:w="0" w:type="auto"/>
          </w:tcPr>
          <w:p w14:paraId="43E65291" w14:textId="77777777" w:rsidR="0070683C" w:rsidRDefault="006E7441">
            <w:pPr>
              <w:spacing w:before="100" w:after="0"/>
            </w:pPr>
            <w:r>
              <w:rPr>
                <w:color w:val="000000"/>
              </w:rPr>
              <w:t>Services - Housing</w:t>
            </w:r>
            <w:r>
              <w:rPr>
                <w:color w:val="000000"/>
              </w:rPr>
              <w:br/>
              <w:t>Services-homeless</w:t>
            </w:r>
            <w:r>
              <w:rPr>
                <w:color w:val="000000"/>
              </w:rPr>
              <w:br/>
              <w:t>Service-Fair Housing</w:t>
            </w:r>
          </w:p>
        </w:tc>
      </w:tr>
      <w:tr w:rsidR="0070683C" w14:paraId="10FEC4BD" w14:textId="77777777">
        <w:trPr>
          <w:cantSplit/>
        </w:trPr>
        <w:tc>
          <w:tcPr>
            <w:tcW w:w="0" w:type="auto"/>
            <w:vMerge/>
          </w:tcPr>
          <w:p w14:paraId="1E3FDFB3" w14:textId="77777777" w:rsidR="0070683C" w:rsidRDefault="0070683C"/>
        </w:tc>
        <w:tc>
          <w:tcPr>
            <w:tcW w:w="0" w:type="auto"/>
          </w:tcPr>
          <w:p w14:paraId="1375A1C8" w14:textId="77777777" w:rsidR="0070683C" w:rsidRDefault="006E7441">
            <w:pPr>
              <w:keepNext/>
              <w:spacing w:before="100" w:after="0"/>
              <w:rPr>
                <w:b/>
              </w:rPr>
            </w:pPr>
            <w:r>
              <w:rPr>
                <w:b/>
              </w:rPr>
              <w:t>What section of the Plan was addressed by Consultation?</w:t>
            </w:r>
          </w:p>
        </w:tc>
        <w:tc>
          <w:tcPr>
            <w:tcW w:w="0" w:type="auto"/>
          </w:tcPr>
          <w:p w14:paraId="22CC41A3" w14:textId="77777777" w:rsidR="0070683C" w:rsidRDefault="006E7441">
            <w:pPr>
              <w:spacing w:before="100" w:after="0"/>
            </w:pPr>
            <w:r>
              <w:rPr>
                <w:color w:val="000000"/>
              </w:rPr>
              <w:t>Housing Need Assessment</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Strategy</w:t>
            </w:r>
          </w:p>
        </w:tc>
      </w:tr>
      <w:tr w:rsidR="0070683C" w14:paraId="144E77E4" w14:textId="77777777">
        <w:trPr>
          <w:cantSplit/>
        </w:trPr>
        <w:tc>
          <w:tcPr>
            <w:tcW w:w="0" w:type="auto"/>
            <w:vMerge/>
          </w:tcPr>
          <w:p w14:paraId="18CE34D2" w14:textId="77777777" w:rsidR="0070683C" w:rsidRDefault="0070683C"/>
        </w:tc>
        <w:tc>
          <w:tcPr>
            <w:tcW w:w="0" w:type="auto"/>
          </w:tcPr>
          <w:p w14:paraId="39CD0B92" w14:textId="77777777" w:rsidR="0070683C" w:rsidRDefault="006E7441">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0A41AB1F" w14:textId="77777777" w:rsidR="0070683C" w:rsidRDefault="006E7441">
            <w:pPr>
              <w:spacing w:before="100" w:after="0"/>
            </w:pPr>
            <w:r>
              <w:rPr>
                <w:color w:val="000000"/>
              </w:rPr>
              <w:t>Inter-Faith Council was consulted to</w:t>
            </w:r>
            <w:r>
              <w:rPr>
                <w:color w:val="000000"/>
              </w:rPr>
              <w:t xml:space="preserve"> ascertain needed services to address homelessness.  Additionally, the organization requested funds to support its case management for homeless individuals and families.</w:t>
            </w:r>
          </w:p>
        </w:tc>
      </w:tr>
      <w:tr w:rsidR="0070683C" w14:paraId="61F2C9BC" w14:textId="77777777">
        <w:trPr>
          <w:cantSplit/>
        </w:trPr>
        <w:tc>
          <w:tcPr>
            <w:tcW w:w="0" w:type="auto"/>
            <w:vMerge w:val="restart"/>
          </w:tcPr>
          <w:p w14:paraId="215A1F13" w14:textId="77777777" w:rsidR="0070683C" w:rsidRDefault="006E7441">
            <w:pPr>
              <w:keepNext/>
              <w:spacing w:before="100" w:after="0"/>
            </w:pPr>
            <w:r>
              <w:rPr>
                <w:color w:val="000000"/>
              </w:rPr>
              <w:t>5</w:t>
            </w:r>
          </w:p>
        </w:tc>
        <w:tc>
          <w:tcPr>
            <w:tcW w:w="0" w:type="auto"/>
          </w:tcPr>
          <w:p w14:paraId="1966ED0D" w14:textId="77777777" w:rsidR="0070683C" w:rsidRDefault="006E7441">
            <w:pPr>
              <w:keepNext/>
              <w:spacing w:before="100" w:after="0"/>
              <w:rPr>
                <w:b/>
              </w:rPr>
            </w:pPr>
            <w:r>
              <w:rPr>
                <w:b/>
              </w:rPr>
              <w:t>Agency/Group/Organization</w:t>
            </w:r>
          </w:p>
        </w:tc>
        <w:tc>
          <w:tcPr>
            <w:tcW w:w="0" w:type="auto"/>
          </w:tcPr>
          <w:p w14:paraId="1CA0DAB3" w14:textId="77777777" w:rsidR="0070683C" w:rsidRDefault="006E7441">
            <w:pPr>
              <w:spacing w:before="100" w:after="0"/>
            </w:pPr>
            <w:r>
              <w:rPr>
                <w:color w:val="000000"/>
              </w:rPr>
              <w:t>The Exchange Club's Family Center in Alamance County</w:t>
            </w:r>
          </w:p>
        </w:tc>
      </w:tr>
      <w:tr w:rsidR="0070683C" w14:paraId="1CDA55E3" w14:textId="77777777">
        <w:trPr>
          <w:cantSplit/>
        </w:trPr>
        <w:tc>
          <w:tcPr>
            <w:tcW w:w="0" w:type="auto"/>
            <w:vMerge/>
          </w:tcPr>
          <w:p w14:paraId="3A3220CA" w14:textId="77777777" w:rsidR="0070683C" w:rsidRDefault="0070683C"/>
        </w:tc>
        <w:tc>
          <w:tcPr>
            <w:tcW w:w="0" w:type="auto"/>
          </w:tcPr>
          <w:p w14:paraId="3020CA03" w14:textId="77777777" w:rsidR="0070683C" w:rsidRDefault="006E7441">
            <w:pPr>
              <w:keepNext/>
              <w:spacing w:before="100" w:after="0"/>
              <w:rPr>
                <w:b/>
              </w:rPr>
            </w:pPr>
            <w:r>
              <w:rPr>
                <w:b/>
              </w:rPr>
              <w:t>Agency/Group/Organization Type</w:t>
            </w:r>
          </w:p>
        </w:tc>
        <w:tc>
          <w:tcPr>
            <w:tcW w:w="0" w:type="auto"/>
          </w:tcPr>
          <w:p w14:paraId="74F2ACC1" w14:textId="77777777" w:rsidR="0070683C" w:rsidRDefault="006E7441">
            <w:pPr>
              <w:spacing w:before="100" w:after="0"/>
            </w:pPr>
            <w:r>
              <w:rPr>
                <w:color w:val="000000"/>
              </w:rPr>
              <w:t>Services-Children</w:t>
            </w:r>
            <w:r>
              <w:rPr>
                <w:color w:val="000000"/>
              </w:rPr>
              <w:br/>
              <w:t>Services-Education</w:t>
            </w:r>
          </w:p>
        </w:tc>
      </w:tr>
      <w:tr w:rsidR="0070683C" w14:paraId="7DF96B41" w14:textId="77777777">
        <w:trPr>
          <w:cantSplit/>
        </w:trPr>
        <w:tc>
          <w:tcPr>
            <w:tcW w:w="0" w:type="auto"/>
            <w:vMerge/>
          </w:tcPr>
          <w:p w14:paraId="7F1D9CFC" w14:textId="77777777" w:rsidR="0070683C" w:rsidRDefault="0070683C"/>
        </w:tc>
        <w:tc>
          <w:tcPr>
            <w:tcW w:w="0" w:type="auto"/>
          </w:tcPr>
          <w:p w14:paraId="2E1C603E" w14:textId="77777777" w:rsidR="0070683C" w:rsidRDefault="006E7441">
            <w:pPr>
              <w:keepNext/>
              <w:spacing w:before="100" w:after="0"/>
              <w:rPr>
                <w:b/>
              </w:rPr>
            </w:pPr>
            <w:r>
              <w:rPr>
                <w:b/>
              </w:rPr>
              <w:t>What section of the Plan was addressed by Consultation?</w:t>
            </w:r>
          </w:p>
        </w:tc>
        <w:tc>
          <w:tcPr>
            <w:tcW w:w="0" w:type="auto"/>
          </w:tcPr>
          <w:p w14:paraId="11A4E532" w14:textId="77777777" w:rsidR="0070683C" w:rsidRDefault="006E7441">
            <w:pPr>
              <w:spacing w:before="100" w:after="0"/>
            </w:pPr>
            <w:r>
              <w:rPr>
                <w:color w:val="000000"/>
              </w:rPr>
              <w:t>Non-Homeless Special Needs</w:t>
            </w:r>
            <w:r>
              <w:rPr>
                <w:color w:val="000000"/>
              </w:rPr>
              <w:br/>
              <w:t>Anti-poverty Strategy</w:t>
            </w:r>
          </w:p>
        </w:tc>
      </w:tr>
      <w:tr w:rsidR="0070683C" w14:paraId="3EA4FBEA" w14:textId="77777777">
        <w:trPr>
          <w:cantSplit/>
        </w:trPr>
        <w:tc>
          <w:tcPr>
            <w:tcW w:w="0" w:type="auto"/>
            <w:vMerge/>
          </w:tcPr>
          <w:p w14:paraId="64949060" w14:textId="77777777" w:rsidR="0070683C" w:rsidRDefault="0070683C"/>
        </w:tc>
        <w:tc>
          <w:tcPr>
            <w:tcW w:w="0" w:type="auto"/>
          </w:tcPr>
          <w:p w14:paraId="3273A524" w14:textId="77777777" w:rsidR="0070683C" w:rsidRDefault="006E7441">
            <w:pPr>
              <w:keepNext/>
              <w:spacing w:before="100" w:after="0"/>
              <w:rPr>
                <w:b/>
              </w:rPr>
            </w:pPr>
            <w:r>
              <w:rPr>
                <w:b/>
              </w:rPr>
              <w:t xml:space="preserve">Briefly describe how the Agency/Group/Organization was consulted. What are </w:t>
            </w:r>
            <w:r>
              <w:rPr>
                <w:b/>
              </w:rPr>
              <w:t>the anticipated outcomes of the consultation or areas for improved coordination?</w:t>
            </w:r>
          </w:p>
        </w:tc>
        <w:tc>
          <w:tcPr>
            <w:tcW w:w="0" w:type="auto"/>
          </w:tcPr>
          <w:p w14:paraId="19932FFF" w14:textId="77777777" w:rsidR="0070683C" w:rsidRDefault="006E7441">
            <w:pPr>
              <w:spacing w:before="100" w:after="0"/>
            </w:pPr>
            <w:r>
              <w:rPr>
                <w:color w:val="000000"/>
              </w:rPr>
              <w:t>Exchange Club was consulted to ascertain the social service needs of the County.  This organization requested funding to support its youth services program for children at ris</w:t>
            </w:r>
            <w:r>
              <w:rPr>
                <w:color w:val="000000"/>
              </w:rPr>
              <w:t>k of or experience neglect/abuse.</w:t>
            </w:r>
          </w:p>
        </w:tc>
      </w:tr>
      <w:tr w:rsidR="0070683C" w14:paraId="26F02879" w14:textId="77777777">
        <w:trPr>
          <w:cantSplit/>
        </w:trPr>
        <w:tc>
          <w:tcPr>
            <w:tcW w:w="0" w:type="auto"/>
            <w:vMerge w:val="restart"/>
          </w:tcPr>
          <w:p w14:paraId="5A611546" w14:textId="77777777" w:rsidR="0070683C" w:rsidRDefault="006E7441">
            <w:pPr>
              <w:keepNext/>
              <w:spacing w:before="100" w:after="0"/>
            </w:pPr>
            <w:r>
              <w:rPr>
                <w:color w:val="000000"/>
              </w:rPr>
              <w:t>6</w:t>
            </w:r>
          </w:p>
        </w:tc>
        <w:tc>
          <w:tcPr>
            <w:tcW w:w="0" w:type="auto"/>
          </w:tcPr>
          <w:p w14:paraId="597A1364" w14:textId="77777777" w:rsidR="0070683C" w:rsidRDefault="006E7441">
            <w:pPr>
              <w:keepNext/>
              <w:spacing w:before="100" w:after="0"/>
              <w:rPr>
                <w:b/>
              </w:rPr>
            </w:pPr>
            <w:r>
              <w:rPr>
                <w:b/>
              </w:rPr>
              <w:t>Agency/Group/Organization</w:t>
            </w:r>
          </w:p>
        </w:tc>
        <w:tc>
          <w:tcPr>
            <w:tcW w:w="0" w:type="auto"/>
          </w:tcPr>
          <w:p w14:paraId="3B46D1EC" w14:textId="77777777" w:rsidR="0070683C" w:rsidRDefault="006E7441">
            <w:pPr>
              <w:spacing w:before="100" w:after="0"/>
            </w:pPr>
            <w:r>
              <w:rPr>
                <w:color w:val="000000"/>
              </w:rPr>
              <w:t>Orange County Department on Aging</w:t>
            </w:r>
          </w:p>
        </w:tc>
      </w:tr>
      <w:tr w:rsidR="0070683C" w14:paraId="05A50EE7" w14:textId="77777777">
        <w:trPr>
          <w:cantSplit/>
        </w:trPr>
        <w:tc>
          <w:tcPr>
            <w:tcW w:w="0" w:type="auto"/>
            <w:vMerge/>
          </w:tcPr>
          <w:p w14:paraId="664D6659" w14:textId="77777777" w:rsidR="0070683C" w:rsidRDefault="0070683C"/>
        </w:tc>
        <w:tc>
          <w:tcPr>
            <w:tcW w:w="0" w:type="auto"/>
          </w:tcPr>
          <w:p w14:paraId="425C4D9B" w14:textId="77777777" w:rsidR="0070683C" w:rsidRDefault="006E7441">
            <w:pPr>
              <w:keepNext/>
              <w:spacing w:before="100" w:after="0"/>
              <w:rPr>
                <w:b/>
              </w:rPr>
            </w:pPr>
            <w:r>
              <w:rPr>
                <w:b/>
              </w:rPr>
              <w:t>Agency/Group/Organization Type</w:t>
            </w:r>
          </w:p>
        </w:tc>
        <w:tc>
          <w:tcPr>
            <w:tcW w:w="0" w:type="auto"/>
          </w:tcPr>
          <w:p w14:paraId="6A1A1503" w14:textId="77777777" w:rsidR="0070683C" w:rsidRDefault="006E7441">
            <w:pPr>
              <w:spacing w:before="100" w:after="0"/>
            </w:pPr>
            <w:r>
              <w:rPr>
                <w:color w:val="000000"/>
              </w:rPr>
              <w:t>Services-Elderly Persons</w:t>
            </w:r>
            <w:r>
              <w:rPr>
                <w:color w:val="000000"/>
              </w:rPr>
              <w:br/>
              <w:t>Services-Persons with Disabilities</w:t>
            </w:r>
            <w:r>
              <w:rPr>
                <w:color w:val="000000"/>
              </w:rPr>
              <w:br/>
              <w:t>Other government - Local</w:t>
            </w:r>
          </w:p>
        </w:tc>
      </w:tr>
      <w:tr w:rsidR="0070683C" w14:paraId="00E77A5D" w14:textId="77777777">
        <w:trPr>
          <w:cantSplit/>
        </w:trPr>
        <w:tc>
          <w:tcPr>
            <w:tcW w:w="0" w:type="auto"/>
            <w:vMerge/>
          </w:tcPr>
          <w:p w14:paraId="28395C3B" w14:textId="77777777" w:rsidR="0070683C" w:rsidRDefault="0070683C"/>
        </w:tc>
        <w:tc>
          <w:tcPr>
            <w:tcW w:w="0" w:type="auto"/>
          </w:tcPr>
          <w:p w14:paraId="3B9412A2" w14:textId="77777777" w:rsidR="0070683C" w:rsidRDefault="006E7441">
            <w:pPr>
              <w:keepNext/>
              <w:spacing w:before="100" w:after="0"/>
              <w:rPr>
                <w:b/>
              </w:rPr>
            </w:pPr>
            <w:r>
              <w:rPr>
                <w:b/>
              </w:rPr>
              <w:t xml:space="preserve">What section of the Plan was </w:t>
            </w:r>
            <w:r>
              <w:rPr>
                <w:b/>
              </w:rPr>
              <w:t>addressed by Consultation?</w:t>
            </w:r>
          </w:p>
        </w:tc>
        <w:tc>
          <w:tcPr>
            <w:tcW w:w="0" w:type="auto"/>
          </w:tcPr>
          <w:p w14:paraId="3A9BAA77" w14:textId="77777777" w:rsidR="0070683C" w:rsidRDefault="006E7441">
            <w:pPr>
              <w:spacing w:before="100" w:after="0"/>
            </w:pPr>
            <w:r>
              <w:rPr>
                <w:color w:val="000000"/>
              </w:rPr>
              <w:t>Housing Need Assessment</w:t>
            </w:r>
            <w:r>
              <w:rPr>
                <w:color w:val="000000"/>
              </w:rPr>
              <w:br/>
              <w:t>Non-Homeless Special Needs</w:t>
            </w:r>
            <w:r>
              <w:rPr>
                <w:color w:val="000000"/>
              </w:rPr>
              <w:br/>
              <w:t>Anti-poverty Strategy</w:t>
            </w:r>
          </w:p>
        </w:tc>
      </w:tr>
      <w:tr w:rsidR="0070683C" w14:paraId="0EA5FA5D" w14:textId="77777777">
        <w:trPr>
          <w:cantSplit/>
        </w:trPr>
        <w:tc>
          <w:tcPr>
            <w:tcW w:w="0" w:type="auto"/>
            <w:vMerge/>
          </w:tcPr>
          <w:p w14:paraId="4B4E012D" w14:textId="77777777" w:rsidR="0070683C" w:rsidRDefault="0070683C"/>
        </w:tc>
        <w:tc>
          <w:tcPr>
            <w:tcW w:w="0" w:type="auto"/>
          </w:tcPr>
          <w:p w14:paraId="0A8FE874" w14:textId="77777777" w:rsidR="0070683C" w:rsidRDefault="006E7441">
            <w:pPr>
              <w:keepNext/>
              <w:spacing w:before="100" w:after="0"/>
              <w:rPr>
                <w:b/>
              </w:rPr>
            </w:pPr>
            <w:r>
              <w:rPr>
                <w:b/>
              </w:rPr>
              <w:t xml:space="preserve">Briefly describe how the Agency/Group/Organization was consulted. What are the anticipated outcomes of the consultation or areas for improved </w:t>
            </w:r>
            <w:r>
              <w:rPr>
                <w:b/>
              </w:rPr>
              <w:t>coordination?</w:t>
            </w:r>
          </w:p>
        </w:tc>
        <w:tc>
          <w:tcPr>
            <w:tcW w:w="0" w:type="auto"/>
          </w:tcPr>
          <w:p w14:paraId="4DD5658F" w14:textId="77777777" w:rsidR="0070683C" w:rsidRDefault="006E7441">
            <w:pPr>
              <w:spacing w:before="100" w:after="0"/>
            </w:pPr>
            <w:r>
              <w:rPr>
                <w:color w:val="000000"/>
              </w:rPr>
              <w:t>The OC Department on Aging is the primary administrator for the Orange County Home Preservation Coalition and provided information on the Home Preservation needs and on the social service needs in the County.</w:t>
            </w:r>
          </w:p>
        </w:tc>
      </w:tr>
      <w:tr w:rsidR="0070683C" w14:paraId="565F5C6F" w14:textId="77777777">
        <w:trPr>
          <w:cantSplit/>
        </w:trPr>
        <w:tc>
          <w:tcPr>
            <w:tcW w:w="0" w:type="auto"/>
            <w:vMerge w:val="restart"/>
          </w:tcPr>
          <w:p w14:paraId="10828C58" w14:textId="77777777" w:rsidR="0070683C" w:rsidRDefault="006E7441">
            <w:pPr>
              <w:keepNext/>
              <w:spacing w:before="100" w:after="0"/>
            </w:pPr>
            <w:r>
              <w:rPr>
                <w:color w:val="000000"/>
              </w:rPr>
              <w:lastRenderedPageBreak/>
              <w:t>7</w:t>
            </w:r>
          </w:p>
        </w:tc>
        <w:tc>
          <w:tcPr>
            <w:tcW w:w="0" w:type="auto"/>
          </w:tcPr>
          <w:p w14:paraId="7B4EB52D" w14:textId="77777777" w:rsidR="0070683C" w:rsidRDefault="006E7441">
            <w:pPr>
              <w:keepNext/>
              <w:spacing w:before="100" w:after="0"/>
              <w:rPr>
                <w:b/>
              </w:rPr>
            </w:pPr>
            <w:r>
              <w:rPr>
                <w:b/>
              </w:rPr>
              <w:t>Agency/Group/Organization</w:t>
            </w:r>
          </w:p>
        </w:tc>
        <w:tc>
          <w:tcPr>
            <w:tcW w:w="0" w:type="auto"/>
          </w:tcPr>
          <w:p w14:paraId="15897BCE" w14:textId="77777777" w:rsidR="0070683C" w:rsidRDefault="006E7441">
            <w:pPr>
              <w:spacing w:before="100" w:after="0"/>
            </w:pPr>
            <w:r>
              <w:rPr>
                <w:color w:val="000000"/>
              </w:rPr>
              <w:t>Habi</w:t>
            </w:r>
            <w:r>
              <w:rPr>
                <w:color w:val="000000"/>
              </w:rPr>
              <w:t>tat for Humanity of Orange County</w:t>
            </w:r>
          </w:p>
        </w:tc>
      </w:tr>
      <w:tr w:rsidR="0070683C" w14:paraId="28D05C97" w14:textId="77777777">
        <w:trPr>
          <w:cantSplit/>
        </w:trPr>
        <w:tc>
          <w:tcPr>
            <w:tcW w:w="0" w:type="auto"/>
            <w:vMerge/>
          </w:tcPr>
          <w:p w14:paraId="2369FCEC" w14:textId="77777777" w:rsidR="0070683C" w:rsidRDefault="0070683C"/>
        </w:tc>
        <w:tc>
          <w:tcPr>
            <w:tcW w:w="0" w:type="auto"/>
          </w:tcPr>
          <w:p w14:paraId="3418A11C" w14:textId="77777777" w:rsidR="0070683C" w:rsidRDefault="006E7441">
            <w:pPr>
              <w:keepNext/>
              <w:spacing w:before="100" w:after="0"/>
              <w:rPr>
                <w:b/>
              </w:rPr>
            </w:pPr>
            <w:r>
              <w:rPr>
                <w:b/>
              </w:rPr>
              <w:t>Agency/Group/Organization Type</w:t>
            </w:r>
          </w:p>
        </w:tc>
        <w:tc>
          <w:tcPr>
            <w:tcW w:w="0" w:type="auto"/>
          </w:tcPr>
          <w:p w14:paraId="2FE96B91" w14:textId="77777777" w:rsidR="0070683C" w:rsidRDefault="006E7441">
            <w:pPr>
              <w:spacing w:before="100" w:after="0"/>
            </w:pPr>
            <w:r>
              <w:rPr>
                <w:color w:val="000000"/>
              </w:rPr>
              <w:t>Housing</w:t>
            </w:r>
            <w:r>
              <w:rPr>
                <w:color w:val="000000"/>
              </w:rPr>
              <w:br/>
              <w:t>Services - Housing</w:t>
            </w:r>
            <w:r>
              <w:rPr>
                <w:color w:val="000000"/>
              </w:rPr>
              <w:br/>
              <w:t>Service-Fair Housing</w:t>
            </w:r>
          </w:p>
        </w:tc>
      </w:tr>
      <w:tr w:rsidR="0070683C" w14:paraId="773B4A8C" w14:textId="77777777">
        <w:trPr>
          <w:cantSplit/>
        </w:trPr>
        <w:tc>
          <w:tcPr>
            <w:tcW w:w="0" w:type="auto"/>
            <w:vMerge/>
          </w:tcPr>
          <w:p w14:paraId="5C7CC833" w14:textId="77777777" w:rsidR="0070683C" w:rsidRDefault="0070683C"/>
        </w:tc>
        <w:tc>
          <w:tcPr>
            <w:tcW w:w="0" w:type="auto"/>
          </w:tcPr>
          <w:p w14:paraId="3A1920F9" w14:textId="77777777" w:rsidR="0070683C" w:rsidRDefault="006E7441">
            <w:pPr>
              <w:keepNext/>
              <w:spacing w:before="100" w:after="0"/>
              <w:rPr>
                <w:b/>
              </w:rPr>
            </w:pPr>
            <w:r>
              <w:rPr>
                <w:b/>
              </w:rPr>
              <w:t>What section of the Plan was addressed by Consultation?</w:t>
            </w:r>
          </w:p>
        </w:tc>
        <w:tc>
          <w:tcPr>
            <w:tcW w:w="0" w:type="auto"/>
          </w:tcPr>
          <w:p w14:paraId="7112BF21" w14:textId="77777777" w:rsidR="0070683C" w:rsidRDefault="006E7441">
            <w:pPr>
              <w:spacing w:before="100" w:after="0"/>
            </w:pPr>
            <w:r>
              <w:rPr>
                <w:color w:val="000000"/>
              </w:rPr>
              <w:t>Housing Need Assessment</w:t>
            </w:r>
          </w:p>
        </w:tc>
      </w:tr>
      <w:tr w:rsidR="0070683C" w14:paraId="7206D665" w14:textId="77777777">
        <w:trPr>
          <w:cantSplit/>
        </w:trPr>
        <w:tc>
          <w:tcPr>
            <w:tcW w:w="0" w:type="auto"/>
            <w:vMerge/>
          </w:tcPr>
          <w:p w14:paraId="38A7DCEA" w14:textId="77777777" w:rsidR="0070683C" w:rsidRDefault="0070683C"/>
        </w:tc>
        <w:tc>
          <w:tcPr>
            <w:tcW w:w="0" w:type="auto"/>
          </w:tcPr>
          <w:p w14:paraId="1AD2C0D2" w14:textId="77777777" w:rsidR="0070683C" w:rsidRDefault="006E7441">
            <w:pPr>
              <w:keepNext/>
              <w:spacing w:before="100" w:after="0"/>
              <w:rPr>
                <w:b/>
              </w:rPr>
            </w:pPr>
            <w:r>
              <w:rPr>
                <w:b/>
              </w:rPr>
              <w:t xml:space="preserve">Briefly describe how the </w:t>
            </w:r>
            <w:r>
              <w:rPr>
                <w:b/>
              </w:rPr>
              <w:t>Agency/Group/Organization was consulted. What are the anticipated outcomes of the consultation or areas for improved coordination?</w:t>
            </w:r>
          </w:p>
        </w:tc>
        <w:tc>
          <w:tcPr>
            <w:tcW w:w="0" w:type="auto"/>
          </w:tcPr>
          <w:p w14:paraId="223BFA87" w14:textId="77777777" w:rsidR="0070683C" w:rsidRDefault="006E7441">
            <w:pPr>
              <w:spacing w:before="100" w:after="0"/>
            </w:pPr>
            <w:r>
              <w:rPr>
                <w:color w:val="000000"/>
              </w:rPr>
              <w:t xml:space="preserve">Habitat coordinates case management for the Orange County Home Preservation Coalition as well as works as a primary provider </w:t>
            </w:r>
            <w:r>
              <w:rPr>
                <w:color w:val="000000"/>
              </w:rPr>
              <w:t>of affordable homeownership opportunities in the county.  Habitat was consulted about the housing needs of the county as well as to provide feedback on the proposed Home Preservation plan in coordination with Rebuilding Together.</w:t>
            </w:r>
          </w:p>
        </w:tc>
      </w:tr>
      <w:tr w:rsidR="0070683C" w14:paraId="266F79CF" w14:textId="77777777">
        <w:trPr>
          <w:cantSplit/>
        </w:trPr>
        <w:tc>
          <w:tcPr>
            <w:tcW w:w="0" w:type="auto"/>
            <w:vMerge w:val="restart"/>
          </w:tcPr>
          <w:p w14:paraId="0B5BDA3B" w14:textId="77777777" w:rsidR="0070683C" w:rsidRDefault="006E7441">
            <w:pPr>
              <w:keepNext/>
              <w:spacing w:before="100" w:after="0"/>
            </w:pPr>
            <w:r>
              <w:rPr>
                <w:color w:val="000000"/>
              </w:rPr>
              <w:t>8</w:t>
            </w:r>
          </w:p>
        </w:tc>
        <w:tc>
          <w:tcPr>
            <w:tcW w:w="0" w:type="auto"/>
          </w:tcPr>
          <w:p w14:paraId="5DCFAE86" w14:textId="77777777" w:rsidR="0070683C" w:rsidRDefault="006E7441">
            <w:pPr>
              <w:keepNext/>
              <w:spacing w:before="100" w:after="0"/>
              <w:rPr>
                <w:b/>
              </w:rPr>
            </w:pPr>
            <w:r>
              <w:rPr>
                <w:b/>
              </w:rPr>
              <w:t>Agency/Group/Organizati</w:t>
            </w:r>
            <w:r>
              <w:rPr>
                <w:b/>
              </w:rPr>
              <w:t>on</w:t>
            </w:r>
          </w:p>
        </w:tc>
        <w:tc>
          <w:tcPr>
            <w:tcW w:w="0" w:type="auto"/>
          </w:tcPr>
          <w:p w14:paraId="03672127" w14:textId="77777777" w:rsidR="0070683C" w:rsidRDefault="006E7441">
            <w:pPr>
              <w:spacing w:before="100" w:after="0"/>
            </w:pPr>
            <w:r>
              <w:rPr>
                <w:color w:val="000000"/>
              </w:rPr>
              <w:t>Refugee Community Partnership</w:t>
            </w:r>
          </w:p>
        </w:tc>
      </w:tr>
      <w:tr w:rsidR="0070683C" w14:paraId="2016AD59" w14:textId="77777777">
        <w:trPr>
          <w:cantSplit/>
        </w:trPr>
        <w:tc>
          <w:tcPr>
            <w:tcW w:w="0" w:type="auto"/>
            <w:vMerge/>
          </w:tcPr>
          <w:p w14:paraId="1DA0CD39" w14:textId="77777777" w:rsidR="0070683C" w:rsidRDefault="0070683C"/>
        </w:tc>
        <w:tc>
          <w:tcPr>
            <w:tcW w:w="0" w:type="auto"/>
          </w:tcPr>
          <w:p w14:paraId="3CEDC113" w14:textId="77777777" w:rsidR="0070683C" w:rsidRDefault="006E7441">
            <w:pPr>
              <w:keepNext/>
              <w:spacing w:before="100" w:after="0"/>
              <w:rPr>
                <w:b/>
              </w:rPr>
            </w:pPr>
            <w:r>
              <w:rPr>
                <w:b/>
              </w:rPr>
              <w:t>Agency/Group/Organization Type</w:t>
            </w:r>
          </w:p>
        </w:tc>
        <w:tc>
          <w:tcPr>
            <w:tcW w:w="0" w:type="auto"/>
          </w:tcPr>
          <w:p w14:paraId="0814C6AE" w14:textId="77777777" w:rsidR="0070683C" w:rsidRDefault="006E7441">
            <w:pPr>
              <w:spacing w:before="100" w:after="0"/>
            </w:pPr>
            <w:r>
              <w:rPr>
                <w:color w:val="000000"/>
              </w:rPr>
              <w:t>Services - Housing</w:t>
            </w:r>
            <w:r>
              <w:rPr>
                <w:color w:val="000000"/>
              </w:rPr>
              <w:br/>
              <w:t>Services-Health</w:t>
            </w:r>
            <w:r>
              <w:rPr>
                <w:color w:val="000000"/>
              </w:rPr>
              <w:br/>
              <w:t>Services-Education</w:t>
            </w:r>
            <w:r>
              <w:rPr>
                <w:color w:val="000000"/>
              </w:rPr>
              <w:br/>
              <w:t>Services-Employment</w:t>
            </w:r>
          </w:p>
        </w:tc>
      </w:tr>
      <w:tr w:rsidR="0070683C" w14:paraId="59FE3039" w14:textId="77777777">
        <w:trPr>
          <w:cantSplit/>
        </w:trPr>
        <w:tc>
          <w:tcPr>
            <w:tcW w:w="0" w:type="auto"/>
            <w:vMerge/>
          </w:tcPr>
          <w:p w14:paraId="2104E249" w14:textId="77777777" w:rsidR="0070683C" w:rsidRDefault="0070683C"/>
        </w:tc>
        <w:tc>
          <w:tcPr>
            <w:tcW w:w="0" w:type="auto"/>
          </w:tcPr>
          <w:p w14:paraId="5369D1C7" w14:textId="77777777" w:rsidR="0070683C" w:rsidRDefault="006E7441">
            <w:pPr>
              <w:keepNext/>
              <w:spacing w:before="100" w:after="0"/>
              <w:rPr>
                <w:b/>
              </w:rPr>
            </w:pPr>
            <w:r>
              <w:rPr>
                <w:b/>
              </w:rPr>
              <w:t>What section of the Plan was addressed by Consultation?</w:t>
            </w:r>
          </w:p>
        </w:tc>
        <w:tc>
          <w:tcPr>
            <w:tcW w:w="0" w:type="auto"/>
          </w:tcPr>
          <w:p w14:paraId="1DA18F2B" w14:textId="77777777" w:rsidR="0070683C" w:rsidRDefault="006E7441">
            <w:pPr>
              <w:spacing w:before="100" w:after="0"/>
            </w:pPr>
            <w:r>
              <w:rPr>
                <w:color w:val="000000"/>
              </w:rPr>
              <w:t>Non-Homeless Special Needs</w:t>
            </w:r>
            <w:r>
              <w:rPr>
                <w:color w:val="000000"/>
              </w:rPr>
              <w:br/>
            </w:r>
            <w:r>
              <w:rPr>
                <w:color w:val="000000"/>
              </w:rPr>
              <w:t>Anti-poverty Strategy</w:t>
            </w:r>
          </w:p>
        </w:tc>
      </w:tr>
      <w:tr w:rsidR="0070683C" w14:paraId="1266EEED" w14:textId="77777777">
        <w:trPr>
          <w:cantSplit/>
        </w:trPr>
        <w:tc>
          <w:tcPr>
            <w:tcW w:w="0" w:type="auto"/>
            <w:vMerge/>
          </w:tcPr>
          <w:p w14:paraId="078CDF1D" w14:textId="77777777" w:rsidR="0070683C" w:rsidRDefault="0070683C"/>
        </w:tc>
        <w:tc>
          <w:tcPr>
            <w:tcW w:w="0" w:type="auto"/>
          </w:tcPr>
          <w:p w14:paraId="42581E4C" w14:textId="77777777" w:rsidR="0070683C" w:rsidRDefault="006E7441">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498F1D61" w14:textId="77777777" w:rsidR="0070683C" w:rsidRDefault="006E7441">
            <w:pPr>
              <w:spacing w:before="100" w:after="0"/>
            </w:pPr>
            <w:r>
              <w:rPr>
                <w:color w:val="000000"/>
              </w:rPr>
              <w:t>Refugee Community Partnership uses community-led solutions to disrupt threat</w:t>
            </w:r>
            <w:r>
              <w:rPr>
                <w:color w:val="000000"/>
              </w:rPr>
              <w:t>s to the health and safety of refugee and migrant communities.  RCP consulted on the service needs and language access for the County. This organization also applied for funding for their interpreter program.</w:t>
            </w:r>
          </w:p>
        </w:tc>
      </w:tr>
    </w:tbl>
    <w:p w14:paraId="11E8C807" w14:textId="77777777" w:rsidR="0070683C" w:rsidRDefault="0070683C"/>
    <w:p w14:paraId="2A4E646C" w14:textId="77777777" w:rsidR="0070683C" w:rsidRDefault="006E7441">
      <w:pPr>
        <w:rPr>
          <w:b/>
          <w:sz w:val="24"/>
          <w:szCs w:val="24"/>
        </w:rPr>
      </w:pPr>
      <w:r>
        <w:rPr>
          <w:b/>
          <w:sz w:val="24"/>
          <w:szCs w:val="24"/>
        </w:rPr>
        <w:t>Identify any Agency Types not consulted and p</w:t>
      </w:r>
      <w:r>
        <w:rPr>
          <w:b/>
          <w:sz w:val="24"/>
          <w:szCs w:val="24"/>
        </w:rPr>
        <w:t>rovide rationale for not consulting</w:t>
      </w:r>
    </w:p>
    <w:p w14:paraId="1C6F5FB3" w14:textId="77777777" w:rsidR="0070683C" w:rsidRDefault="006E7441">
      <w:pPr>
        <w:spacing w:beforeAutospacing="1" w:afterAutospacing="1"/>
        <w:rPr>
          <w:rFonts w:cs="Arial"/>
        </w:rPr>
      </w:pPr>
      <w:r>
        <w:rPr>
          <w:rFonts w:cs="Arial"/>
        </w:rPr>
        <w:t>All relevant local agency types were consulted. </w:t>
      </w:r>
    </w:p>
    <w:p w14:paraId="77B70F0B" w14:textId="77777777" w:rsidR="0070683C" w:rsidRDefault="0070683C">
      <w:pPr>
        <w:rPr>
          <w:rFonts w:cs="Arial"/>
        </w:rPr>
      </w:pPr>
    </w:p>
    <w:p w14:paraId="44C921F7" w14:textId="77777777" w:rsidR="0070683C" w:rsidRDefault="006E7441">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6137"/>
        <w:gridCol w:w="3162"/>
      </w:tblGrid>
      <w:tr w:rsidR="0070683C" w14:paraId="410D9440" w14:textId="77777777">
        <w:trPr>
          <w:cantSplit/>
          <w:tblHeader/>
        </w:trPr>
        <w:tc>
          <w:tcPr>
            <w:tcW w:w="3192" w:type="dxa"/>
          </w:tcPr>
          <w:p w14:paraId="7328DC11" w14:textId="77777777" w:rsidR="0070683C" w:rsidRDefault="006E7441">
            <w:pPr>
              <w:keepNext/>
              <w:widowControl w:val="0"/>
              <w:spacing w:after="0" w:line="240" w:lineRule="auto"/>
              <w:jc w:val="center"/>
              <w:rPr>
                <w:b/>
                <w:bCs/>
              </w:rPr>
            </w:pPr>
            <w:r>
              <w:rPr>
                <w:b/>
                <w:bCs/>
              </w:rPr>
              <w:t>Name of Plan</w:t>
            </w:r>
          </w:p>
        </w:tc>
        <w:tc>
          <w:tcPr>
            <w:tcW w:w="3192" w:type="dxa"/>
          </w:tcPr>
          <w:p w14:paraId="018F6221" w14:textId="77777777" w:rsidR="0070683C" w:rsidRDefault="006E7441">
            <w:pPr>
              <w:spacing w:after="0" w:line="240" w:lineRule="auto"/>
              <w:jc w:val="center"/>
              <w:rPr>
                <w:b/>
                <w:bCs/>
              </w:rPr>
            </w:pPr>
            <w:r>
              <w:rPr>
                <w:b/>
                <w:bCs/>
              </w:rPr>
              <w:t>Lead Organization</w:t>
            </w:r>
          </w:p>
        </w:tc>
        <w:tc>
          <w:tcPr>
            <w:tcW w:w="3192" w:type="dxa"/>
          </w:tcPr>
          <w:p w14:paraId="74B43978" w14:textId="77777777" w:rsidR="0070683C" w:rsidRDefault="006E7441">
            <w:pPr>
              <w:keepNext/>
              <w:widowControl w:val="0"/>
              <w:spacing w:after="0" w:line="240" w:lineRule="auto"/>
              <w:jc w:val="center"/>
              <w:rPr>
                <w:b/>
                <w:bCs/>
              </w:rPr>
            </w:pPr>
            <w:r>
              <w:rPr>
                <w:b/>
                <w:bCs/>
              </w:rPr>
              <w:t xml:space="preserve">How do the goals of your Strategic Plan </w:t>
            </w:r>
            <w:r>
              <w:rPr>
                <w:b/>
                <w:bCs/>
              </w:rPr>
              <w:t>overlap with the goals of each plan?</w:t>
            </w:r>
          </w:p>
        </w:tc>
      </w:tr>
      <w:tr w:rsidR="0070683C" w14:paraId="7CAB70E1" w14:textId="77777777">
        <w:trPr>
          <w:cantSplit/>
        </w:trPr>
        <w:tc>
          <w:tcPr>
            <w:tcW w:w="0" w:type="auto"/>
            <w:vAlign w:val="center"/>
          </w:tcPr>
          <w:p w14:paraId="40FD3098" w14:textId="77777777" w:rsidR="0070683C" w:rsidRDefault="006E7441">
            <w:pPr>
              <w:spacing w:beforeAutospacing="1" w:afterAutospacing="1"/>
            </w:pPr>
            <w:r>
              <w:rPr>
                <w:color w:val="000000"/>
              </w:rPr>
              <w:t>Continuum of Care</w:t>
            </w:r>
          </w:p>
        </w:tc>
        <w:tc>
          <w:tcPr>
            <w:tcW w:w="0" w:type="auto"/>
            <w:vAlign w:val="center"/>
          </w:tcPr>
          <w:p w14:paraId="4C3E0CC9" w14:textId="77777777" w:rsidR="0070683C" w:rsidRDefault="006E7441">
            <w:pPr>
              <w:spacing w:beforeAutospacing="1" w:afterAutospacing="1"/>
            </w:pPr>
            <w:r>
              <w:rPr>
                <w:color w:val="000000"/>
              </w:rPr>
              <w:t>Orange County Partnership to End Homelessness</w:t>
            </w:r>
          </w:p>
        </w:tc>
        <w:tc>
          <w:tcPr>
            <w:tcW w:w="0" w:type="auto"/>
            <w:vAlign w:val="center"/>
          </w:tcPr>
          <w:p w14:paraId="037D657F" w14:textId="77777777" w:rsidR="0070683C" w:rsidRDefault="006E7441">
            <w:pPr>
              <w:spacing w:beforeAutospacing="1" w:afterAutospacing="1"/>
            </w:pPr>
            <w:r>
              <w:rPr>
                <w:color w:val="000000"/>
              </w:rPr>
              <w:t>They are compatible.</w:t>
            </w:r>
          </w:p>
        </w:tc>
      </w:tr>
      <w:tr w:rsidR="0070683C" w14:paraId="633183F2" w14:textId="77777777">
        <w:trPr>
          <w:cantSplit/>
        </w:trPr>
        <w:tc>
          <w:tcPr>
            <w:tcW w:w="0" w:type="auto"/>
            <w:vAlign w:val="center"/>
          </w:tcPr>
          <w:p w14:paraId="58166D56" w14:textId="77777777" w:rsidR="0070683C" w:rsidRDefault="006E7441">
            <w:pPr>
              <w:spacing w:beforeAutospacing="1" w:afterAutospacing="1"/>
            </w:pPr>
            <w:r>
              <w:rPr>
                <w:color w:val="000000"/>
              </w:rPr>
              <w:t>Orange County HOME Consortium Plan</w:t>
            </w:r>
          </w:p>
        </w:tc>
        <w:tc>
          <w:tcPr>
            <w:tcW w:w="0" w:type="auto"/>
            <w:vAlign w:val="center"/>
          </w:tcPr>
          <w:p w14:paraId="6F6D50FC" w14:textId="77777777" w:rsidR="0070683C" w:rsidRDefault="006E7441">
            <w:pPr>
              <w:spacing w:beforeAutospacing="1" w:afterAutospacing="1"/>
            </w:pPr>
            <w:r>
              <w:rPr>
                <w:color w:val="000000"/>
              </w:rPr>
              <w:t>Orange County Housing and Community Development Department</w:t>
            </w:r>
          </w:p>
        </w:tc>
        <w:tc>
          <w:tcPr>
            <w:tcW w:w="0" w:type="auto"/>
            <w:vAlign w:val="center"/>
          </w:tcPr>
          <w:p w14:paraId="4FC8BE18" w14:textId="77777777" w:rsidR="0070683C" w:rsidRDefault="006E7441">
            <w:pPr>
              <w:spacing w:beforeAutospacing="1" w:afterAutospacing="1"/>
            </w:pPr>
            <w:r>
              <w:rPr>
                <w:color w:val="000000"/>
              </w:rPr>
              <w:t>They are compatible.</w:t>
            </w:r>
          </w:p>
        </w:tc>
      </w:tr>
      <w:tr w:rsidR="0070683C" w14:paraId="341C047A" w14:textId="77777777">
        <w:trPr>
          <w:cantSplit/>
        </w:trPr>
        <w:tc>
          <w:tcPr>
            <w:tcW w:w="0" w:type="auto"/>
            <w:vAlign w:val="center"/>
          </w:tcPr>
          <w:p w14:paraId="7D9FC3F6" w14:textId="77777777" w:rsidR="0070683C" w:rsidRDefault="006E7441">
            <w:pPr>
              <w:spacing w:beforeAutospacing="1" w:afterAutospacing="1"/>
            </w:pPr>
            <w:r>
              <w:rPr>
                <w:color w:val="000000"/>
              </w:rPr>
              <w:t>Affordable Housing Plan</w:t>
            </w:r>
          </w:p>
        </w:tc>
        <w:tc>
          <w:tcPr>
            <w:tcW w:w="0" w:type="auto"/>
            <w:vAlign w:val="center"/>
          </w:tcPr>
          <w:p w14:paraId="752DA787" w14:textId="77777777" w:rsidR="0070683C" w:rsidRDefault="006E7441">
            <w:pPr>
              <w:spacing w:beforeAutospacing="1" w:afterAutospacing="1"/>
            </w:pPr>
            <w:r>
              <w:rPr>
                <w:color w:val="000000"/>
              </w:rPr>
              <w:t>Town of Chapel Hill</w:t>
            </w:r>
          </w:p>
        </w:tc>
        <w:tc>
          <w:tcPr>
            <w:tcW w:w="0" w:type="auto"/>
            <w:vAlign w:val="center"/>
          </w:tcPr>
          <w:p w14:paraId="7380ED49" w14:textId="77777777" w:rsidR="0070683C" w:rsidRDefault="006E7441">
            <w:pPr>
              <w:spacing w:beforeAutospacing="1" w:afterAutospacing="1"/>
            </w:pPr>
            <w:r>
              <w:rPr>
                <w:color w:val="000000"/>
              </w:rPr>
              <w:t>They are compatible.</w:t>
            </w:r>
          </w:p>
        </w:tc>
      </w:tr>
      <w:tr w:rsidR="0070683C" w14:paraId="12131A1C" w14:textId="77777777">
        <w:trPr>
          <w:cantSplit/>
        </w:trPr>
        <w:tc>
          <w:tcPr>
            <w:tcW w:w="0" w:type="auto"/>
            <w:vAlign w:val="center"/>
          </w:tcPr>
          <w:p w14:paraId="31E49902" w14:textId="77777777" w:rsidR="0070683C" w:rsidRDefault="006E7441">
            <w:pPr>
              <w:spacing w:beforeAutospacing="1" w:afterAutospacing="1"/>
            </w:pPr>
            <w:r>
              <w:rPr>
                <w:color w:val="000000"/>
              </w:rPr>
              <w:t>Affordable Housing Preservation Strategy</w:t>
            </w:r>
          </w:p>
        </w:tc>
        <w:tc>
          <w:tcPr>
            <w:tcW w:w="0" w:type="auto"/>
            <w:vAlign w:val="center"/>
          </w:tcPr>
          <w:p w14:paraId="29CEAFA7" w14:textId="77777777" w:rsidR="0070683C" w:rsidRDefault="006E7441">
            <w:pPr>
              <w:spacing w:beforeAutospacing="1" w:afterAutospacing="1"/>
            </w:pPr>
            <w:r>
              <w:rPr>
                <w:color w:val="000000"/>
              </w:rPr>
              <w:t>Town of Chapel Hill</w:t>
            </w:r>
          </w:p>
        </w:tc>
        <w:tc>
          <w:tcPr>
            <w:tcW w:w="0" w:type="auto"/>
            <w:vAlign w:val="center"/>
          </w:tcPr>
          <w:p w14:paraId="79356FE8" w14:textId="77777777" w:rsidR="0070683C" w:rsidRDefault="006E7441">
            <w:pPr>
              <w:spacing w:beforeAutospacing="1" w:afterAutospacing="1"/>
            </w:pPr>
            <w:r>
              <w:rPr>
                <w:color w:val="000000"/>
              </w:rPr>
              <w:t>They are compatible.</w:t>
            </w:r>
          </w:p>
        </w:tc>
      </w:tr>
      <w:tr w:rsidR="0070683C" w14:paraId="4C738841" w14:textId="77777777">
        <w:trPr>
          <w:cantSplit/>
        </w:trPr>
        <w:tc>
          <w:tcPr>
            <w:tcW w:w="0" w:type="auto"/>
            <w:vAlign w:val="center"/>
          </w:tcPr>
          <w:p w14:paraId="01DD5D59" w14:textId="77777777" w:rsidR="0070683C" w:rsidRDefault="006E7441">
            <w:pPr>
              <w:spacing w:beforeAutospacing="1" w:afterAutospacing="1"/>
            </w:pPr>
            <w:r>
              <w:rPr>
                <w:color w:val="000000"/>
              </w:rPr>
              <w:t>Orange County Master Aging Plan</w:t>
            </w:r>
          </w:p>
        </w:tc>
        <w:tc>
          <w:tcPr>
            <w:tcW w:w="0" w:type="auto"/>
            <w:vAlign w:val="center"/>
          </w:tcPr>
          <w:p w14:paraId="2452C326" w14:textId="77777777" w:rsidR="0070683C" w:rsidRDefault="006E7441">
            <w:pPr>
              <w:spacing w:beforeAutospacing="1" w:afterAutospacing="1"/>
            </w:pPr>
            <w:r>
              <w:rPr>
                <w:color w:val="000000"/>
              </w:rPr>
              <w:t>Orange County Department on Aging</w:t>
            </w:r>
          </w:p>
        </w:tc>
        <w:tc>
          <w:tcPr>
            <w:tcW w:w="0" w:type="auto"/>
            <w:vAlign w:val="center"/>
          </w:tcPr>
          <w:p w14:paraId="16155BE8" w14:textId="77777777" w:rsidR="0070683C" w:rsidRDefault="006E7441">
            <w:pPr>
              <w:spacing w:beforeAutospacing="1" w:afterAutospacing="1"/>
            </w:pPr>
            <w:r>
              <w:rPr>
                <w:color w:val="000000"/>
              </w:rPr>
              <w:t>They are compatible.</w:t>
            </w:r>
          </w:p>
        </w:tc>
      </w:tr>
    </w:tbl>
    <w:p w14:paraId="073F0F91" w14:textId="77777777" w:rsidR="0070683C" w:rsidRDefault="006E744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14:paraId="1944DB03" w14:textId="77777777" w:rsidR="0070683C" w:rsidRDefault="0070683C">
      <w:pPr>
        <w:rPr>
          <w:rFonts w:asciiTheme="minorHAnsi" w:hAnsiTheme="minorHAnsi"/>
        </w:rPr>
      </w:pPr>
    </w:p>
    <w:p w14:paraId="0192B173" w14:textId="77777777" w:rsidR="0070683C" w:rsidRDefault="006E7441">
      <w:pPr>
        <w:rPr>
          <w:b/>
          <w:sz w:val="24"/>
          <w:szCs w:val="24"/>
        </w:rPr>
      </w:pPr>
      <w:r>
        <w:rPr>
          <w:b/>
          <w:sz w:val="24"/>
          <w:szCs w:val="24"/>
        </w:rPr>
        <w:t>Narrative</w:t>
      </w:r>
    </w:p>
    <w:p w14:paraId="73AE3475" w14:textId="77777777" w:rsidR="0070683C" w:rsidRDefault="0070683C">
      <w:pPr>
        <w:spacing w:beforeAutospacing="1" w:afterAutospacing="1"/>
      </w:pPr>
    </w:p>
    <w:p w14:paraId="7D1F68BC" w14:textId="77777777" w:rsidR="0070683C" w:rsidRDefault="0070683C">
      <w:pPr>
        <w:rPr>
          <w:rFonts w:cs="Arial"/>
        </w:rPr>
        <w:sectPr w:rsidR="0070683C">
          <w:pgSz w:w="15840" w:h="12240" w:orient="landscape" w:code="1"/>
          <w:pgMar w:top="1440" w:right="1440" w:bottom="1440" w:left="1440" w:header="720" w:footer="720" w:gutter="0"/>
          <w:cols w:space="720"/>
          <w:docGrid w:linePitch="360"/>
        </w:sectPr>
      </w:pPr>
    </w:p>
    <w:p w14:paraId="3901DFD2" w14:textId="77777777" w:rsidR="0070683C" w:rsidRDefault="006E7441">
      <w:pPr>
        <w:pStyle w:val="Heading2"/>
        <w:keepNext w:val="0"/>
        <w:pageBreakBefore/>
        <w:widowControl w:val="0"/>
        <w:rPr>
          <w:rFonts w:ascii="Calibri" w:hAnsi="Calibri"/>
          <w:i w:val="0"/>
        </w:rPr>
      </w:pPr>
      <w:r>
        <w:rPr>
          <w:rFonts w:ascii="Calibri" w:hAnsi="Calibri"/>
          <w:i w:val="0"/>
        </w:rPr>
        <w:lastRenderedPageBreak/>
        <w:t>AP-12 Participation - 91.401, 91.105, 91.200(c)</w:t>
      </w:r>
    </w:p>
    <w:p w14:paraId="17F447F2" w14:textId="77777777" w:rsidR="0070683C" w:rsidRDefault="006E7441">
      <w:pPr>
        <w:spacing w:after="0" w:line="240" w:lineRule="auto"/>
        <w:rPr>
          <w:b/>
          <w:sz w:val="24"/>
          <w:szCs w:val="24"/>
        </w:rPr>
      </w:pPr>
      <w:r>
        <w:rPr>
          <w:b/>
          <w:sz w:val="24"/>
          <w:szCs w:val="24"/>
        </w:rPr>
        <w:t>1.</w:t>
      </w:r>
      <w:r>
        <w:rPr>
          <w:b/>
          <w:sz w:val="24"/>
          <w:szCs w:val="24"/>
        </w:rPr>
        <w:tab/>
      </w:r>
      <w:r>
        <w:rPr>
          <w:b/>
          <w:sz w:val="24"/>
          <w:szCs w:val="24"/>
        </w:rPr>
        <w:t>Summary of citizen participation process/Efforts made to broaden citizen participation</w:t>
      </w:r>
    </w:p>
    <w:p w14:paraId="1178BB6D" w14:textId="77777777" w:rsidR="0070683C" w:rsidRDefault="006E7441">
      <w:pPr>
        <w:spacing w:after="0" w:line="240" w:lineRule="auto"/>
        <w:rPr>
          <w:b/>
          <w:sz w:val="24"/>
          <w:szCs w:val="24"/>
        </w:rPr>
      </w:pPr>
      <w:r>
        <w:rPr>
          <w:b/>
          <w:sz w:val="24"/>
          <w:szCs w:val="24"/>
        </w:rPr>
        <w:t xml:space="preserve">Summarize citizen participation process and how it impacted </w:t>
      </w:r>
      <w:proofErr w:type="gramStart"/>
      <w:r>
        <w:rPr>
          <w:b/>
          <w:sz w:val="24"/>
          <w:szCs w:val="24"/>
        </w:rPr>
        <w:t>goal-setting</w:t>
      </w:r>
      <w:proofErr w:type="gramEnd"/>
    </w:p>
    <w:p w14:paraId="5FBAF407" w14:textId="77777777" w:rsidR="0070683C" w:rsidRDefault="0070683C">
      <w:pPr>
        <w:spacing w:after="0" w:line="240" w:lineRule="auto"/>
        <w:rPr>
          <w:b/>
          <w:sz w:val="24"/>
          <w:szCs w:val="24"/>
        </w:rPr>
      </w:pPr>
    </w:p>
    <w:p w14:paraId="2230898F" w14:textId="77777777" w:rsidR="0070683C" w:rsidRDefault="006E7441">
      <w:pPr>
        <w:spacing w:beforeAutospacing="1" w:afterAutospacing="1"/>
        <w:rPr>
          <w:rFonts w:cs="Arial"/>
        </w:rPr>
      </w:pPr>
      <w:r>
        <w:rPr>
          <w:rFonts w:cs="Arial"/>
        </w:rPr>
        <w:t>Residents and community stakeholder were invited to provide input during two public forums as w</w:t>
      </w:r>
      <w:r>
        <w:rPr>
          <w:rFonts w:cs="Arial"/>
        </w:rPr>
        <w:t>ell as during a formal 30+-day public comment period for the draft plan. These opportunities included two live virtual sessions held during evening hours.</w:t>
      </w:r>
    </w:p>
    <w:p w14:paraId="3B1A04B2" w14:textId="77777777" w:rsidR="0070683C" w:rsidRDefault="006E7441">
      <w:pPr>
        <w:spacing w:beforeAutospacing="1" w:afterAutospacing="1"/>
        <w:rPr>
          <w:rFonts w:cs="Arial"/>
        </w:rPr>
      </w:pPr>
      <w:r>
        <w:rPr>
          <w:rFonts w:cs="Arial"/>
        </w:rPr>
        <w:t>The Town complied with its Citizen Participation Plan in the development of the Annual Action Plan, w</w:t>
      </w:r>
      <w:r>
        <w:rPr>
          <w:rFonts w:cs="Arial"/>
        </w:rPr>
        <w:t>hich satisfies the requirements of 24 CFR 91.105. The Town is committed to improving the accessibility of services to persons with limited English proficiency (LEP) and to developing and implementing a system that gives LEP persons meaningful access to the</w:t>
      </w:r>
      <w:r>
        <w:rPr>
          <w:rFonts w:cs="Arial"/>
        </w:rPr>
        <w:t xml:space="preserve"> Annual Action Plan engagement process. Translation services are available on an as needed basis to review written documents. </w:t>
      </w:r>
    </w:p>
    <w:p w14:paraId="70330105" w14:textId="77777777" w:rsidR="0070683C" w:rsidRDefault="006E7441">
      <w:pPr>
        <w:spacing w:beforeAutospacing="1" w:afterAutospacing="1"/>
        <w:rPr>
          <w:rFonts w:cs="Arial"/>
        </w:rPr>
      </w:pPr>
      <w:r>
        <w:rPr>
          <w:rFonts w:cs="Arial"/>
        </w:rPr>
        <w:t>Each live session and the draft plan public comment period were advertised in multiple separate newspaper ads, on social media si</w:t>
      </w:r>
      <w:r>
        <w:rPr>
          <w:rFonts w:cs="Arial"/>
        </w:rPr>
        <w:t xml:space="preserve">tes, on the Town’s website, through the Town’s and Department’s electronic newsletters, and through community-based organization and service provider partners who could help spread the word through communication channels the Town would otherwise be unable </w:t>
      </w:r>
      <w:r>
        <w:rPr>
          <w:rFonts w:cs="Arial"/>
        </w:rPr>
        <w:t>to access alone.</w:t>
      </w:r>
    </w:p>
    <w:p w14:paraId="6FBB0D48" w14:textId="77777777" w:rsidR="0070683C" w:rsidRDefault="0070683C">
      <w:pPr>
        <w:rPr>
          <w:rFonts w:cs="Arial"/>
        </w:rPr>
      </w:pPr>
    </w:p>
    <w:p w14:paraId="75F975B8" w14:textId="77777777" w:rsidR="0070683C" w:rsidRDefault="006E7441">
      <w:pPr>
        <w:keepNext/>
        <w:rPr>
          <w:b/>
          <w:sz w:val="24"/>
          <w:szCs w:val="24"/>
        </w:rPr>
      </w:pPr>
      <w:r>
        <w:rPr>
          <w:b/>
          <w:sz w:val="24"/>
          <w:szCs w:val="24"/>
        </w:rPr>
        <w:lastRenderedPageBreak/>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70683C" w14:paraId="09AA380F" w14:textId="77777777">
        <w:trPr>
          <w:cantSplit/>
          <w:tblHeader/>
        </w:trPr>
        <w:tc>
          <w:tcPr>
            <w:tcW w:w="540" w:type="pct"/>
            <w:tcBorders>
              <w:top w:val="single" w:sz="4" w:space="0" w:color="auto"/>
              <w:left w:val="single" w:sz="4" w:space="0" w:color="auto"/>
              <w:bottom w:val="single" w:sz="4" w:space="0" w:color="auto"/>
              <w:right w:val="single" w:sz="4" w:space="0" w:color="auto"/>
            </w:tcBorders>
            <w:hideMark/>
          </w:tcPr>
          <w:p w14:paraId="7E2609B4" w14:textId="77777777" w:rsidR="0070683C" w:rsidRDefault="006E7441">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14:paraId="144F33F5" w14:textId="77777777" w:rsidR="0070683C" w:rsidRDefault="006E7441">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14:paraId="3D88F155" w14:textId="77777777" w:rsidR="0070683C" w:rsidRDefault="006E7441">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14:paraId="499F0D9D" w14:textId="77777777" w:rsidR="0070683C" w:rsidRDefault="006E7441">
            <w:pPr>
              <w:keepNext/>
              <w:spacing w:after="0" w:line="240" w:lineRule="auto"/>
              <w:jc w:val="center"/>
              <w:rPr>
                <w:b/>
                <w:bCs/>
              </w:rPr>
            </w:pPr>
            <w:r>
              <w:rPr>
                <w:b/>
                <w:bCs/>
              </w:rPr>
              <w:t>Summary of </w:t>
            </w:r>
          </w:p>
          <w:p w14:paraId="75DA21AA" w14:textId="77777777" w:rsidR="0070683C" w:rsidRDefault="006E7441">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14:paraId="4C4A6A99" w14:textId="77777777" w:rsidR="0070683C" w:rsidRDefault="006E7441">
            <w:pPr>
              <w:keepNext/>
              <w:spacing w:after="0" w:line="240" w:lineRule="auto"/>
              <w:jc w:val="center"/>
              <w:rPr>
                <w:b/>
                <w:bCs/>
              </w:rPr>
            </w:pPr>
            <w:r>
              <w:rPr>
                <w:b/>
                <w:bCs/>
              </w:rPr>
              <w:t>Summary of </w:t>
            </w:r>
          </w:p>
          <w:p w14:paraId="5DE84287" w14:textId="77777777" w:rsidR="0070683C" w:rsidRDefault="006E7441">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14:paraId="324D11CE" w14:textId="77777777" w:rsidR="0070683C" w:rsidRDefault="006E7441">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14:paraId="51B0E0BB" w14:textId="77777777" w:rsidR="0070683C" w:rsidRDefault="006E7441">
            <w:pPr>
              <w:keepNext/>
              <w:spacing w:after="0" w:line="240" w:lineRule="auto"/>
              <w:jc w:val="center"/>
              <w:rPr>
                <w:b/>
              </w:rPr>
            </w:pPr>
            <w:r>
              <w:rPr>
                <w:b/>
                <w:bCs/>
              </w:rPr>
              <w:t>URL (If applicable)</w:t>
            </w:r>
          </w:p>
        </w:tc>
      </w:tr>
      <w:tr w:rsidR="0070683C" w14:paraId="00617AC7"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62354DEC" w14:textId="77777777" w:rsidR="0070683C" w:rsidRDefault="006E7441">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14:paraId="31FB3299" w14:textId="77777777" w:rsidR="0070683C" w:rsidRDefault="006E7441">
            <w:pPr>
              <w:spacing w:beforeAutospacing="1" w:afterAutospacing="1"/>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14:paraId="0CD0E596" w14:textId="77777777" w:rsidR="0070683C" w:rsidRDefault="006E7441">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14:paraId="45046257" w14:textId="77777777" w:rsidR="0070683C" w:rsidRDefault="006E7441">
            <w:pPr>
              <w:spacing w:beforeAutospacing="1" w:afterAutospacing="1"/>
            </w:pPr>
            <w:r>
              <w:rPr>
                <w:color w:val="000000"/>
              </w:rPr>
              <w:t>N/A - This notification was published in the local newspaper on October 17, 24, and 31, 2021 to notify the public of the Town's Needs Assessment Public Forum on November 10, 2021.</w:t>
            </w:r>
          </w:p>
        </w:tc>
        <w:tc>
          <w:tcPr>
            <w:tcW w:w="0" w:type="auto"/>
            <w:tcBorders>
              <w:top w:val="single" w:sz="4" w:space="0" w:color="auto"/>
              <w:left w:val="single" w:sz="4" w:space="0" w:color="auto"/>
              <w:bottom w:val="single" w:sz="4" w:space="0" w:color="auto"/>
              <w:right w:val="single" w:sz="4" w:space="0" w:color="auto"/>
            </w:tcBorders>
            <w:vAlign w:val="center"/>
          </w:tcPr>
          <w:p w14:paraId="543D7BF2" w14:textId="77777777" w:rsidR="0070683C" w:rsidRDefault="006E7441">
            <w:pPr>
              <w:spacing w:beforeAutospacing="1" w:afterAutospacing="1"/>
            </w:pPr>
            <w:r>
              <w:rPr>
                <w:color w:val="000000"/>
              </w:rPr>
              <w:t>No comments were received in response to this publication.</w:t>
            </w:r>
          </w:p>
        </w:tc>
        <w:tc>
          <w:tcPr>
            <w:tcW w:w="0" w:type="auto"/>
            <w:tcBorders>
              <w:top w:val="single" w:sz="4" w:space="0" w:color="auto"/>
              <w:left w:val="single" w:sz="4" w:space="0" w:color="auto"/>
              <w:bottom w:val="single" w:sz="4" w:space="0" w:color="auto"/>
              <w:right w:val="single" w:sz="4" w:space="0" w:color="auto"/>
            </w:tcBorders>
            <w:vAlign w:val="center"/>
          </w:tcPr>
          <w:p w14:paraId="55C8D2AC" w14:textId="77777777" w:rsidR="0070683C" w:rsidRDefault="006E7441">
            <w:pPr>
              <w:spacing w:beforeAutospacing="1" w:afterAutospacing="1"/>
            </w:pPr>
            <w:r>
              <w:rPr>
                <w:color w:val="000000"/>
              </w:rPr>
              <w:t>N/A</w:t>
            </w:r>
          </w:p>
        </w:tc>
        <w:tc>
          <w:tcPr>
            <w:tcW w:w="0" w:type="auto"/>
            <w:tcBorders>
              <w:top w:val="single" w:sz="4" w:space="0" w:color="auto"/>
              <w:left w:val="single" w:sz="4" w:space="0" w:color="auto"/>
              <w:bottom w:val="single" w:sz="4" w:space="0" w:color="auto"/>
              <w:right w:val="single" w:sz="4" w:space="0" w:color="auto"/>
            </w:tcBorders>
            <w:vAlign w:val="center"/>
          </w:tcPr>
          <w:p w14:paraId="1446EF92" w14:textId="77777777" w:rsidR="0070683C" w:rsidRDefault="006E7441">
            <w:pPr>
              <w:spacing w:beforeAutospacing="1" w:afterAutospacing="1"/>
            </w:pPr>
            <w:r>
              <w:rPr>
                <w:color w:val="000000"/>
              </w:rPr>
              <w:t xml:space="preserve"> </w:t>
            </w:r>
          </w:p>
        </w:tc>
      </w:tr>
      <w:tr w:rsidR="0070683C" w14:paraId="157D3586"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36AFC364" w14:textId="77777777" w:rsidR="0070683C" w:rsidRDefault="006E7441">
            <w:pPr>
              <w:spacing w:beforeAutospacing="1" w:afterAutospacing="1"/>
            </w:pPr>
            <w:r>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14:paraId="0FE7956B" w14:textId="77777777" w:rsidR="0070683C" w:rsidRDefault="006E7441">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14:paraId="425BF3AD" w14:textId="77777777" w:rsidR="0070683C" w:rsidRDefault="006E7441">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14:paraId="5CA00A77" w14:textId="77777777" w:rsidR="0070683C" w:rsidRDefault="006E7441">
            <w:pPr>
              <w:spacing w:beforeAutospacing="1" w:afterAutospacing="1"/>
            </w:pPr>
            <w:r>
              <w:rPr>
                <w:color w:val="000000"/>
              </w:rPr>
              <w:t xml:space="preserve">The Town held a Public Forum on November 10, </w:t>
            </w:r>
            <w:proofErr w:type="gramStart"/>
            <w:r>
              <w:rPr>
                <w:color w:val="000000"/>
              </w:rPr>
              <w:t>2021</w:t>
            </w:r>
            <w:proofErr w:type="gramEnd"/>
            <w:r>
              <w:rPr>
                <w:color w:val="000000"/>
              </w:rPr>
              <w:t xml:space="preserve"> to give the public the opportunity to discuss the community development and housing needs of Chapel Hill.</w:t>
            </w:r>
          </w:p>
        </w:tc>
        <w:tc>
          <w:tcPr>
            <w:tcW w:w="0" w:type="auto"/>
            <w:tcBorders>
              <w:top w:val="single" w:sz="4" w:space="0" w:color="auto"/>
              <w:left w:val="single" w:sz="4" w:space="0" w:color="auto"/>
              <w:bottom w:val="single" w:sz="4" w:space="0" w:color="auto"/>
              <w:right w:val="single" w:sz="4" w:space="0" w:color="auto"/>
            </w:tcBorders>
            <w:vAlign w:val="center"/>
          </w:tcPr>
          <w:p w14:paraId="02BE502D" w14:textId="77777777" w:rsidR="0070683C" w:rsidRDefault="006E7441">
            <w:pPr>
              <w:spacing w:beforeAutospacing="1" w:afterAutospacing="1"/>
            </w:pPr>
            <w:r>
              <w:rPr>
                <w:color w:val="000000"/>
              </w:rPr>
              <w:t>No public comments were made during the forum.  Several Council members asked process related questi</w:t>
            </w:r>
            <w:r>
              <w:rPr>
                <w:color w:val="000000"/>
              </w:rPr>
              <w:t>ons and expressed support for the ongoing efforts of the organizations funded through CDBG.</w:t>
            </w:r>
          </w:p>
        </w:tc>
        <w:tc>
          <w:tcPr>
            <w:tcW w:w="0" w:type="auto"/>
            <w:tcBorders>
              <w:top w:val="single" w:sz="4" w:space="0" w:color="auto"/>
              <w:left w:val="single" w:sz="4" w:space="0" w:color="auto"/>
              <w:bottom w:val="single" w:sz="4" w:space="0" w:color="auto"/>
              <w:right w:val="single" w:sz="4" w:space="0" w:color="auto"/>
            </w:tcBorders>
            <w:vAlign w:val="center"/>
          </w:tcPr>
          <w:p w14:paraId="5A1672C3" w14:textId="77777777" w:rsidR="0070683C" w:rsidRDefault="006E7441">
            <w:pPr>
              <w:spacing w:beforeAutospacing="1" w:afterAutospacing="1"/>
            </w:pPr>
            <w:r>
              <w:rPr>
                <w:color w:val="000000"/>
              </w:rPr>
              <w:t>All comments were accepted.</w:t>
            </w:r>
          </w:p>
        </w:tc>
        <w:tc>
          <w:tcPr>
            <w:tcW w:w="0" w:type="auto"/>
            <w:tcBorders>
              <w:top w:val="single" w:sz="4" w:space="0" w:color="auto"/>
              <w:left w:val="single" w:sz="4" w:space="0" w:color="auto"/>
              <w:bottom w:val="single" w:sz="4" w:space="0" w:color="auto"/>
              <w:right w:val="single" w:sz="4" w:space="0" w:color="auto"/>
            </w:tcBorders>
            <w:vAlign w:val="center"/>
          </w:tcPr>
          <w:p w14:paraId="2A3D8753" w14:textId="77777777" w:rsidR="0070683C" w:rsidRDefault="006E7441">
            <w:pPr>
              <w:spacing w:beforeAutospacing="1" w:afterAutospacing="1"/>
            </w:pPr>
            <w:r>
              <w:rPr>
                <w:color w:val="000000"/>
              </w:rPr>
              <w:t xml:space="preserve"> </w:t>
            </w:r>
          </w:p>
        </w:tc>
      </w:tr>
      <w:tr w:rsidR="0070683C" w14:paraId="4FDEC7FC"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7F7B1C42" w14:textId="77777777" w:rsidR="0070683C" w:rsidRDefault="006E7441">
            <w:pPr>
              <w:spacing w:beforeAutospacing="1" w:afterAutospacing="1"/>
            </w:pPr>
            <w:r>
              <w:rPr>
                <w:color w:val="000000"/>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tcPr>
          <w:p w14:paraId="30F8143A" w14:textId="77777777" w:rsidR="0070683C" w:rsidRDefault="006E7441">
            <w:pPr>
              <w:spacing w:beforeAutospacing="1" w:afterAutospacing="1"/>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14:paraId="382CBF7A" w14:textId="77777777" w:rsidR="0070683C" w:rsidRDefault="006E7441">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14:paraId="27BA6CF6" w14:textId="77777777" w:rsidR="0070683C" w:rsidRDefault="006E7441">
            <w:pPr>
              <w:spacing w:beforeAutospacing="1" w:afterAutospacing="1"/>
            </w:pPr>
            <w:r>
              <w:rPr>
                <w:color w:val="000000"/>
              </w:rPr>
              <w:t>This notification was published March 27, April 3, April 10 and April 17 to make the publ</w:t>
            </w:r>
            <w:r>
              <w:rPr>
                <w:color w:val="000000"/>
              </w:rPr>
              <w:t>ic aware of the public comment period for the draft FY22-23 Annual Action Plan and of the Public Hearing on the draft plan scheduled for April 6.</w:t>
            </w:r>
          </w:p>
        </w:tc>
        <w:tc>
          <w:tcPr>
            <w:tcW w:w="0" w:type="auto"/>
            <w:tcBorders>
              <w:top w:val="single" w:sz="4" w:space="0" w:color="auto"/>
              <w:left w:val="single" w:sz="4" w:space="0" w:color="auto"/>
              <w:bottom w:val="single" w:sz="4" w:space="0" w:color="auto"/>
              <w:right w:val="single" w:sz="4" w:space="0" w:color="auto"/>
            </w:tcBorders>
            <w:vAlign w:val="center"/>
          </w:tcPr>
          <w:p w14:paraId="35F2D157" w14:textId="77777777" w:rsidR="0070683C" w:rsidRDefault="006E7441">
            <w:pPr>
              <w:spacing w:beforeAutospacing="1" w:afterAutospacing="1"/>
            </w:pPr>
            <w:r>
              <w:rPr>
                <w:color w:val="000000"/>
              </w:rPr>
              <w:t>No comments were received in response to this publication.</w:t>
            </w:r>
          </w:p>
        </w:tc>
        <w:tc>
          <w:tcPr>
            <w:tcW w:w="0" w:type="auto"/>
            <w:tcBorders>
              <w:top w:val="single" w:sz="4" w:space="0" w:color="auto"/>
              <w:left w:val="single" w:sz="4" w:space="0" w:color="auto"/>
              <w:bottom w:val="single" w:sz="4" w:space="0" w:color="auto"/>
              <w:right w:val="single" w:sz="4" w:space="0" w:color="auto"/>
            </w:tcBorders>
            <w:vAlign w:val="center"/>
          </w:tcPr>
          <w:p w14:paraId="3F55C462" w14:textId="77777777" w:rsidR="0070683C" w:rsidRDefault="006E7441">
            <w:pPr>
              <w:spacing w:beforeAutospacing="1" w:afterAutospacing="1"/>
            </w:pPr>
            <w:r>
              <w:rPr>
                <w:color w:val="000000"/>
              </w:rPr>
              <w:t>N/A</w:t>
            </w:r>
          </w:p>
        </w:tc>
        <w:tc>
          <w:tcPr>
            <w:tcW w:w="0" w:type="auto"/>
            <w:tcBorders>
              <w:top w:val="single" w:sz="4" w:space="0" w:color="auto"/>
              <w:left w:val="single" w:sz="4" w:space="0" w:color="auto"/>
              <w:bottom w:val="single" w:sz="4" w:space="0" w:color="auto"/>
              <w:right w:val="single" w:sz="4" w:space="0" w:color="auto"/>
            </w:tcBorders>
            <w:vAlign w:val="center"/>
          </w:tcPr>
          <w:p w14:paraId="585BABE8" w14:textId="77777777" w:rsidR="0070683C" w:rsidRDefault="006E7441">
            <w:pPr>
              <w:spacing w:beforeAutospacing="1" w:afterAutospacing="1"/>
            </w:pPr>
            <w:r>
              <w:rPr>
                <w:color w:val="000000"/>
              </w:rPr>
              <w:t xml:space="preserve"> </w:t>
            </w:r>
          </w:p>
        </w:tc>
      </w:tr>
      <w:tr w:rsidR="0070683C" w14:paraId="6617059B"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AAED2F" w14:textId="77777777" w:rsidR="0070683C" w:rsidRDefault="006E7441">
            <w:pPr>
              <w:spacing w:beforeAutospacing="1" w:afterAutospacing="1"/>
            </w:pPr>
            <w:r>
              <w:rPr>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14:paraId="2859E75D" w14:textId="77777777" w:rsidR="0070683C" w:rsidRDefault="006E7441">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14:paraId="1C0D929C" w14:textId="77777777" w:rsidR="0070683C" w:rsidRDefault="006E7441">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14:paraId="4FBE2A83" w14:textId="77777777" w:rsidR="0070683C" w:rsidRDefault="006E7441">
            <w:pPr>
              <w:spacing w:beforeAutospacing="1" w:afterAutospacing="1"/>
            </w:pPr>
            <w:r>
              <w:rPr>
                <w:color w:val="000000"/>
              </w:rPr>
              <w:t xml:space="preserve">The Town Council held a public forum on April 6, </w:t>
            </w:r>
            <w:proofErr w:type="gramStart"/>
            <w:r>
              <w:rPr>
                <w:color w:val="000000"/>
              </w:rPr>
              <w:t>2022</w:t>
            </w:r>
            <w:proofErr w:type="gramEnd"/>
            <w:r>
              <w:rPr>
                <w:color w:val="000000"/>
              </w:rPr>
              <w:t xml:space="preserve"> to receive input on the Town's use of 2022-2023 CDBG funds and the Town's 2022-2023 CDBG Draft Plan.  There were several comments from the public, as well as from Council me</w:t>
            </w:r>
            <w:r>
              <w:rPr>
                <w:color w:val="000000"/>
              </w:rPr>
              <w:t>mbers at the forum.</w:t>
            </w:r>
          </w:p>
        </w:tc>
        <w:tc>
          <w:tcPr>
            <w:tcW w:w="0" w:type="auto"/>
            <w:tcBorders>
              <w:top w:val="single" w:sz="4" w:space="0" w:color="auto"/>
              <w:left w:val="single" w:sz="4" w:space="0" w:color="auto"/>
              <w:bottom w:val="single" w:sz="4" w:space="0" w:color="auto"/>
              <w:right w:val="single" w:sz="4" w:space="0" w:color="auto"/>
            </w:tcBorders>
            <w:vAlign w:val="center"/>
          </w:tcPr>
          <w:p w14:paraId="4D71B423" w14:textId="77777777" w:rsidR="0070683C" w:rsidRDefault="006E7441">
            <w:pPr>
              <w:spacing w:beforeAutospacing="1" w:afterAutospacing="1"/>
            </w:pPr>
            <w:r>
              <w:rPr>
                <w:color w:val="000000"/>
              </w:rPr>
              <w:t>A couple of citizens spoke in support of the plan.  A council member asked us not to use the terms slum or blight and to consider using CDBG funds to pay individuals taxes.</w:t>
            </w:r>
          </w:p>
        </w:tc>
        <w:tc>
          <w:tcPr>
            <w:tcW w:w="0" w:type="auto"/>
            <w:tcBorders>
              <w:top w:val="single" w:sz="4" w:space="0" w:color="auto"/>
              <w:left w:val="single" w:sz="4" w:space="0" w:color="auto"/>
              <w:bottom w:val="single" w:sz="4" w:space="0" w:color="auto"/>
              <w:right w:val="single" w:sz="4" w:space="0" w:color="auto"/>
            </w:tcBorders>
            <w:vAlign w:val="center"/>
          </w:tcPr>
          <w:p w14:paraId="1E1886AC" w14:textId="77777777" w:rsidR="0070683C" w:rsidRDefault="006E7441">
            <w:pPr>
              <w:spacing w:beforeAutospacing="1" w:afterAutospacing="1"/>
            </w:pPr>
            <w:r>
              <w:rPr>
                <w:color w:val="000000"/>
              </w:rPr>
              <w:t xml:space="preserve">We explained to the Council member that we are not able to use </w:t>
            </w:r>
            <w:r>
              <w:rPr>
                <w:color w:val="000000"/>
              </w:rPr>
              <w:t xml:space="preserve">the funds to pay property taxes due to the County and that the "slum or blight" language is statutory, but that when we are </w:t>
            </w:r>
            <w:proofErr w:type="gramStart"/>
            <w:r>
              <w:rPr>
                <w:color w:val="000000"/>
              </w:rPr>
              <w:t>able</w:t>
            </w:r>
            <w:proofErr w:type="gramEnd"/>
            <w:r>
              <w:rPr>
                <w:color w:val="000000"/>
              </w:rPr>
              <w:t xml:space="preserve"> we will use other terminology.</w:t>
            </w:r>
          </w:p>
        </w:tc>
        <w:tc>
          <w:tcPr>
            <w:tcW w:w="0" w:type="auto"/>
            <w:tcBorders>
              <w:top w:val="single" w:sz="4" w:space="0" w:color="auto"/>
              <w:left w:val="single" w:sz="4" w:space="0" w:color="auto"/>
              <w:bottom w:val="single" w:sz="4" w:space="0" w:color="auto"/>
              <w:right w:val="single" w:sz="4" w:space="0" w:color="auto"/>
            </w:tcBorders>
            <w:vAlign w:val="center"/>
          </w:tcPr>
          <w:p w14:paraId="2DF333CD" w14:textId="77777777" w:rsidR="0070683C" w:rsidRDefault="006E7441">
            <w:pPr>
              <w:spacing w:beforeAutospacing="1" w:afterAutospacing="1"/>
            </w:pPr>
            <w:r>
              <w:rPr>
                <w:color w:val="000000"/>
              </w:rPr>
              <w:t xml:space="preserve"> </w:t>
            </w:r>
          </w:p>
        </w:tc>
      </w:tr>
    </w:tbl>
    <w:p w14:paraId="1C3EE5C0" w14:textId="77777777" w:rsidR="0070683C" w:rsidRDefault="006E744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r>
        <w:rPr>
          <w:rFonts w:asciiTheme="minorHAnsi" w:hAnsiTheme="minorHAnsi"/>
          <w:sz w:val="32"/>
          <w:szCs w:val="32"/>
        </w:rPr>
        <w:br w:type="page"/>
      </w:r>
    </w:p>
    <w:p w14:paraId="3400B371" w14:textId="77777777" w:rsidR="0070683C" w:rsidRDefault="0070683C">
      <w:pPr>
        <w:jc w:val="center"/>
        <w:rPr>
          <w:b/>
          <w:sz w:val="32"/>
          <w:szCs w:val="32"/>
        </w:rPr>
        <w:sectPr w:rsidR="0070683C">
          <w:footerReference w:type="default" r:id="rId14"/>
          <w:pgSz w:w="15840" w:h="12240" w:orient="landscape" w:code="1"/>
          <w:pgMar w:top="1440" w:right="1440" w:bottom="1440" w:left="1440" w:header="720" w:footer="720" w:gutter="0"/>
          <w:cols w:space="720"/>
          <w:docGrid w:linePitch="360"/>
        </w:sectPr>
      </w:pPr>
    </w:p>
    <w:p w14:paraId="19F0D4D6" w14:textId="77777777" w:rsidR="0070683C" w:rsidRDefault="006E7441">
      <w:pPr>
        <w:pStyle w:val="Heading1"/>
        <w:pageBreakBefore/>
        <w:jc w:val="center"/>
        <w:rPr>
          <w:rFonts w:ascii="Calibri" w:hAnsi="Calibri"/>
          <w:color w:val="auto"/>
          <w:sz w:val="32"/>
          <w:szCs w:val="32"/>
        </w:rPr>
      </w:pPr>
      <w:r>
        <w:rPr>
          <w:rFonts w:ascii="Calibri" w:hAnsi="Calibri"/>
          <w:color w:val="auto"/>
          <w:sz w:val="32"/>
          <w:szCs w:val="32"/>
        </w:rPr>
        <w:lastRenderedPageBreak/>
        <w:t>Expected Resources</w:t>
      </w:r>
    </w:p>
    <w:p w14:paraId="4721E6F7" w14:textId="77777777" w:rsidR="0070683C" w:rsidRDefault="006E7441">
      <w:pPr>
        <w:pStyle w:val="Heading2"/>
        <w:rPr>
          <w:rFonts w:ascii="Calibri" w:hAnsi="Calibri"/>
          <w:i w:val="0"/>
        </w:rPr>
      </w:pPr>
      <w:r>
        <w:rPr>
          <w:rFonts w:ascii="Calibri" w:hAnsi="Calibri"/>
          <w:i w:val="0"/>
        </w:rPr>
        <w:t>AP-15 Expected Resources - 91.420(b), 91.220(c</w:t>
      </w:r>
      <w:proofErr w:type="gramStart"/>
      <w:r>
        <w:rPr>
          <w:rFonts w:ascii="Calibri" w:hAnsi="Calibri"/>
          <w:i w:val="0"/>
        </w:rPr>
        <w:t>)(</w:t>
      </w:r>
      <w:proofErr w:type="gramEnd"/>
      <w:r>
        <w:rPr>
          <w:rFonts w:ascii="Calibri" w:hAnsi="Calibri"/>
          <w:i w:val="0"/>
        </w:rPr>
        <w:t>1,2)</w:t>
      </w:r>
    </w:p>
    <w:p w14:paraId="7AA667AC" w14:textId="77777777" w:rsidR="0070683C" w:rsidRDefault="006E7441">
      <w:pPr>
        <w:keepNext/>
        <w:widowControl w:val="0"/>
        <w:spacing w:line="204" w:lineRule="auto"/>
        <w:rPr>
          <w:b/>
          <w:sz w:val="28"/>
          <w:szCs w:val="28"/>
        </w:rPr>
      </w:pPr>
      <w:r>
        <w:rPr>
          <w:b/>
          <w:sz w:val="24"/>
          <w:szCs w:val="24"/>
        </w:rPr>
        <w:t>Introduction</w:t>
      </w:r>
    </w:p>
    <w:p w14:paraId="5CE4186F" w14:textId="77777777" w:rsidR="0070683C" w:rsidRDefault="0070683C">
      <w:pPr>
        <w:keepNext/>
        <w:widowControl w:val="0"/>
        <w:spacing w:line="204" w:lineRule="auto"/>
        <w:rPr>
          <w:b/>
          <w:sz w:val="24"/>
          <w:szCs w:val="24"/>
        </w:rPr>
      </w:pPr>
    </w:p>
    <w:p w14:paraId="358A4A58" w14:textId="77777777" w:rsidR="0070683C" w:rsidRDefault="006E7441">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917"/>
        <w:gridCol w:w="1600"/>
        <w:gridCol w:w="1122"/>
        <w:gridCol w:w="959"/>
        <w:gridCol w:w="1128"/>
        <w:gridCol w:w="953"/>
        <w:gridCol w:w="1139"/>
        <w:gridCol w:w="4349"/>
      </w:tblGrid>
      <w:tr w:rsidR="0070683C" w14:paraId="19FCB700" w14:textId="77777777">
        <w:trPr>
          <w:cantSplit/>
          <w:tblHeader/>
        </w:trPr>
        <w:tc>
          <w:tcPr>
            <w:tcW w:w="1793" w:type="dxa"/>
            <w:vMerge w:val="restart"/>
          </w:tcPr>
          <w:p w14:paraId="1552DAA7" w14:textId="77777777" w:rsidR="0070683C" w:rsidRDefault="006E7441">
            <w:pPr>
              <w:keepNext/>
              <w:widowControl w:val="0"/>
              <w:spacing w:after="0" w:line="240" w:lineRule="auto"/>
              <w:jc w:val="center"/>
              <w:rPr>
                <w:b/>
                <w:sz w:val="24"/>
                <w:szCs w:val="24"/>
              </w:rPr>
            </w:pPr>
            <w:r>
              <w:rPr>
                <w:b/>
                <w:sz w:val="20"/>
                <w:szCs w:val="20"/>
              </w:rPr>
              <w:t>Program</w:t>
            </w:r>
          </w:p>
        </w:tc>
        <w:tc>
          <w:tcPr>
            <w:tcW w:w="820" w:type="dxa"/>
            <w:vMerge w:val="restart"/>
          </w:tcPr>
          <w:p w14:paraId="269AF37D" w14:textId="77777777" w:rsidR="0070683C" w:rsidRDefault="006E7441">
            <w:pPr>
              <w:keepNext/>
              <w:widowControl w:val="0"/>
              <w:spacing w:after="0" w:line="240" w:lineRule="auto"/>
              <w:jc w:val="center"/>
              <w:rPr>
                <w:b/>
                <w:sz w:val="24"/>
                <w:szCs w:val="24"/>
              </w:rPr>
            </w:pPr>
            <w:r>
              <w:rPr>
                <w:b/>
                <w:sz w:val="20"/>
                <w:szCs w:val="20"/>
              </w:rPr>
              <w:t>Source of Funds</w:t>
            </w:r>
          </w:p>
        </w:tc>
        <w:tc>
          <w:tcPr>
            <w:tcW w:w="1936" w:type="dxa"/>
            <w:vMerge w:val="restart"/>
          </w:tcPr>
          <w:p w14:paraId="217BCC71" w14:textId="77777777" w:rsidR="0070683C" w:rsidRDefault="006E7441">
            <w:pPr>
              <w:keepNext/>
              <w:widowControl w:val="0"/>
              <w:spacing w:after="0" w:line="240" w:lineRule="auto"/>
              <w:jc w:val="center"/>
              <w:rPr>
                <w:b/>
                <w:sz w:val="24"/>
                <w:szCs w:val="24"/>
              </w:rPr>
            </w:pPr>
            <w:r>
              <w:rPr>
                <w:b/>
                <w:sz w:val="20"/>
                <w:szCs w:val="20"/>
              </w:rPr>
              <w:t>Uses of Funds</w:t>
            </w:r>
          </w:p>
        </w:tc>
        <w:tc>
          <w:tcPr>
            <w:tcW w:w="4804" w:type="dxa"/>
            <w:gridSpan w:val="4"/>
          </w:tcPr>
          <w:p w14:paraId="255ED036" w14:textId="77777777" w:rsidR="0070683C" w:rsidRDefault="006E7441">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14:paraId="41667432" w14:textId="77777777" w:rsidR="0070683C" w:rsidRDefault="006E7441">
            <w:pPr>
              <w:keepNext/>
              <w:widowControl w:val="0"/>
              <w:spacing w:after="0" w:line="240" w:lineRule="auto"/>
              <w:jc w:val="center"/>
              <w:rPr>
                <w:b/>
                <w:sz w:val="20"/>
                <w:szCs w:val="20"/>
              </w:rPr>
            </w:pPr>
            <w:r>
              <w:rPr>
                <w:b/>
                <w:sz w:val="20"/>
                <w:szCs w:val="20"/>
              </w:rPr>
              <w:t xml:space="preserve">Expected Amount Available Remainder of </w:t>
            </w:r>
            <w:proofErr w:type="spellStart"/>
            <w:r>
              <w:rPr>
                <w:b/>
                <w:sz w:val="20"/>
                <w:szCs w:val="20"/>
              </w:rPr>
              <w:t>ConPlan</w:t>
            </w:r>
            <w:proofErr w:type="spellEnd"/>
            <w:r>
              <w:rPr>
                <w:b/>
                <w:sz w:val="20"/>
                <w:szCs w:val="20"/>
              </w:rPr>
              <w:t xml:space="preserve"> </w:t>
            </w:r>
          </w:p>
          <w:p w14:paraId="12846E12" w14:textId="77777777" w:rsidR="0070683C" w:rsidRDefault="006E7441">
            <w:pPr>
              <w:keepNext/>
              <w:widowControl w:val="0"/>
              <w:spacing w:after="0" w:line="240" w:lineRule="auto"/>
              <w:jc w:val="center"/>
              <w:rPr>
                <w:b/>
                <w:sz w:val="24"/>
                <w:szCs w:val="24"/>
              </w:rPr>
            </w:pPr>
            <w:r>
              <w:rPr>
                <w:b/>
                <w:sz w:val="20"/>
                <w:szCs w:val="20"/>
              </w:rPr>
              <w:t>$</w:t>
            </w:r>
          </w:p>
        </w:tc>
        <w:tc>
          <w:tcPr>
            <w:tcW w:w="2448" w:type="dxa"/>
            <w:vMerge w:val="restart"/>
          </w:tcPr>
          <w:p w14:paraId="7D7F5C16" w14:textId="77777777" w:rsidR="0070683C" w:rsidRDefault="006E7441">
            <w:pPr>
              <w:keepNext/>
              <w:widowControl w:val="0"/>
              <w:spacing w:after="0" w:line="240" w:lineRule="auto"/>
              <w:jc w:val="center"/>
              <w:rPr>
                <w:b/>
                <w:sz w:val="24"/>
                <w:szCs w:val="24"/>
              </w:rPr>
            </w:pPr>
            <w:r>
              <w:rPr>
                <w:b/>
                <w:sz w:val="20"/>
                <w:szCs w:val="20"/>
              </w:rPr>
              <w:t>Narrative Description</w:t>
            </w:r>
          </w:p>
        </w:tc>
      </w:tr>
      <w:tr w:rsidR="0070683C" w14:paraId="57AE8F7D" w14:textId="77777777">
        <w:trPr>
          <w:cantSplit/>
          <w:tblHeader/>
        </w:trPr>
        <w:tc>
          <w:tcPr>
            <w:tcW w:w="1793" w:type="dxa"/>
            <w:vMerge/>
          </w:tcPr>
          <w:p w14:paraId="0F0529FC" w14:textId="77777777" w:rsidR="0070683C" w:rsidRDefault="0070683C">
            <w:pPr>
              <w:keepNext/>
              <w:widowControl w:val="0"/>
              <w:spacing w:after="0" w:line="240" w:lineRule="auto"/>
              <w:jc w:val="center"/>
              <w:rPr>
                <w:b/>
                <w:sz w:val="24"/>
                <w:szCs w:val="24"/>
              </w:rPr>
            </w:pPr>
          </w:p>
        </w:tc>
        <w:tc>
          <w:tcPr>
            <w:tcW w:w="820" w:type="dxa"/>
            <w:vMerge/>
          </w:tcPr>
          <w:p w14:paraId="542857C0" w14:textId="77777777" w:rsidR="0070683C" w:rsidRDefault="0070683C">
            <w:pPr>
              <w:keepNext/>
              <w:widowControl w:val="0"/>
              <w:spacing w:after="0" w:line="240" w:lineRule="auto"/>
              <w:jc w:val="center"/>
              <w:rPr>
                <w:b/>
                <w:sz w:val="24"/>
                <w:szCs w:val="24"/>
              </w:rPr>
            </w:pPr>
          </w:p>
        </w:tc>
        <w:tc>
          <w:tcPr>
            <w:tcW w:w="1936" w:type="dxa"/>
            <w:vMerge/>
          </w:tcPr>
          <w:p w14:paraId="2ABB4B3A" w14:textId="77777777" w:rsidR="0070683C" w:rsidRDefault="0070683C">
            <w:pPr>
              <w:keepNext/>
              <w:widowControl w:val="0"/>
              <w:spacing w:after="0" w:line="240" w:lineRule="auto"/>
              <w:jc w:val="center"/>
              <w:rPr>
                <w:b/>
                <w:sz w:val="24"/>
                <w:szCs w:val="24"/>
              </w:rPr>
            </w:pPr>
          </w:p>
        </w:tc>
        <w:tc>
          <w:tcPr>
            <w:tcW w:w="1204" w:type="dxa"/>
          </w:tcPr>
          <w:p w14:paraId="6E41A7D1" w14:textId="77777777" w:rsidR="0070683C" w:rsidRDefault="006E7441">
            <w:pPr>
              <w:keepNext/>
              <w:widowControl w:val="0"/>
              <w:spacing w:after="0" w:line="240" w:lineRule="auto"/>
              <w:jc w:val="center"/>
              <w:rPr>
                <w:b/>
                <w:sz w:val="24"/>
                <w:szCs w:val="24"/>
              </w:rPr>
            </w:pPr>
            <w:r>
              <w:rPr>
                <w:b/>
                <w:sz w:val="20"/>
                <w:szCs w:val="20"/>
              </w:rPr>
              <w:t>Annual Allocation: $</w:t>
            </w:r>
          </w:p>
        </w:tc>
        <w:tc>
          <w:tcPr>
            <w:tcW w:w="1260" w:type="dxa"/>
          </w:tcPr>
          <w:p w14:paraId="67CFDC28" w14:textId="77777777" w:rsidR="0070683C" w:rsidRDefault="006E7441">
            <w:pPr>
              <w:keepNext/>
              <w:widowControl w:val="0"/>
              <w:spacing w:after="0" w:line="240" w:lineRule="auto"/>
              <w:jc w:val="center"/>
              <w:rPr>
                <w:b/>
                <w:sz w:val="24"/>
                <w:szCs w:val="24"/>
              </w:rPr>
            </w:pPr>
            <w:r>
              <w:rPr>
                <w:b/>
                <w:sz w:val="20"/>
                <w:szCs w:val="20"/>
              </w:rPr>
              <w:t>Program Income: $</w:t>
            </w:r>
          </w:p>
        </w:tc>
        <w:tc>
          <w:tcPr>
            <w:tcW w:w="1260" w:type="dxa"/>
          </w:tcPr>
          <w:p w14:paraId="2C3DE5A4" w14:textId="77777777" w:rsidR="0070683C" w:rsidRDefault="006E7441">
            <w:pPr>
              <w:keepNext/>
              <w:widowControl w:val="0"/>
              <w:spacing w:after="0" w:line="240" w:lineRule="auto"/>
              <w:jc w:val="center"/>
              <w:rPr>
                <w:b/>
                <w:sz w:val="24"/>
                <w:szCs w:val="24"/>
              </w:rPr>
            </w:pPr>
            <w:r>
              <w:rPr>
                <w:b/>
                <w:sz w:val="20"/>
                <w:szCs w:val="20"/>
              </w:rPr>
              <w:t>Prior Year Resources: $</w:t>
            </w:r>
          </w:p>
        </w:tc>
        <w:tc>
          <w:tcPr>
            <w:tcW w:w="1080" w:type="dxa"/>
          </w:tcPr>
          <w:p w14:paraId="5D9F88C3" w14:textId="77777777" w:rsidR="0070683C" w:rsidRDefault="006E7441">
            <w:pPr>
              <w:keepNext/>
              <w:widowControl w:val="0"/>
              <w:spacing w:after="0" w:line="240" w:lineRule="auto"/>
              <w:jc w:val="center"/>
              <w:rPr>
                <w:b/>
                <w:sz w:val="20"/>
                <w:szCs w:val="20"/>
              </w:rPr>
            </w:pPr>
            <w:r>
              <w:rPr>
                <w:b/>
                <w:sz w:val="20"/>
                <w:szCs w:val="20"/>
              </w:rPr>
              <w:t>Total:</w:t>
            </w:r>
          </w:p>
          <w:p w14:paraId="4C4E85EB" w14:textId="77777777" w:rsidR="0070683C" w:rsidRDefault="006E7441">
            <w:pPr>
              <w:keepNext/>
              <w:widowControl w:val="0"/>
              <w:spacing w:after="0" w:line="240" w:lineRule="auto"/>
              <w:jc w:val="center"/>
              <w:rPr>
                <w:b/>
                <w:sz w:val="24"/>
                <w:szCs w:val="24"/>
              </w:rPr>
            </w:pPr>
            <w:r>
              <w:rPr>
                <w:b/>
                <w:sz w:val="20"/>
                <w:szCs w:val="20"/>
              </w:rPr>
              <w:t>$</w:t>
            </w:r>
          </w:p>
        </w:tc>
        <w:tc>
          <w:tcPr>
            <w:tcW w:w="1260" w:type="dxa"/>
            <w:vMerge/>
          </w:tcPr>
          <w:p w14:paraId="7B74637B" w14:textId="77777777" w:rsidR="0070683C" w:rsidRDefault="0070683C">
            <w:pPr>
              <w:keepNext/>
              <w:widowControl w:val="0"/>
              <w:spacing w:after="0" w:line="240" w:lineRule="auto"/>
              <w:jc w:val="center"/>
              <w:rPr>
                <w:b/>
                <w:sz w:val="24"/>
                <w:szCs w:val="24"/>
              </w:rPr>
            </w:pPr>
          </w:p>
        </w:tc>
        <w:tc>
          <w:tcPr>
            <w:tcW w:w="2448" w:type="dxa"/>
            <w:vMerge/>
          </w:tcPr>
          <w:p w14:paraId="3B196117" w14:textId="77777777" w:rsidR="0070683C" w:rsidRDefault="0070683C">
            <w:pPr>
              <w:keepNext/>
              <w:widowControl w:val="0"/>
              <w:spacing w:after="0" w:line="240" w:lineRule="auto"/>
              <w:jc w:val="center"/>
              <w:rPr>
                <w:b/>
                <w:sz w:val="24"/>
                <w:szCs w:val="24"/>
              </w:rPr>
            </w:pPr>
          </w:p>
        </w:tc>
      </w:tr>
      <w:tr w:rsidR="0070683C" w14:paraId="0FFD3ADD" w14:textId="77777777">
        <w:trPr>
          <w:cantSplit/>
        </w:trPr>
        <w:tc>
          <w:tcPr>
            <w:tcW w:w="0" w:type="auto"/>
          </w:tcPr>
          <w:p w14:paraId="5EC389F9" w14:textId="77777777" w:rsidR="0070683C" w:rsidRDefault="006E7441">
            <w:pPr>
              <w:spacing w:beforeAutospacing="1" w:afterAutospacing="1"/>
            </w:pPr>
            <w:r>
              <w:rPr>
                <w:color w:val="000000"/>
              </w:rPr>
              <w:t>CDBG</w:t>
            </w:r>
          </w:p>
        </w:tc>
        <w:tc>
          <w:tcPr>
            <w:tcW w:w="0" w:type="auto"/>
          </w:tcPr>
          <w:p w14:paraId="0E90EDF3" w14:textId="77777777" w:rsidR="0070683C" w:rsidRDefault="006E7441">
            <w:pPr>
              <w:spacing w:beforeAutospacing="1" w:afterAutospacing="1"/>
            </w:pPr>
            <w:r>
              <w:rPr>
                <w:color w:val="000000"/>
              </w:rPr>
              <w:t>public - federal</w:t>
            </w:r>
          </w:p>
        </w:tc>
        <w:tc>
          <w:tcPr>
            <w:tcW w:w="0" w:type="auto"/>
          </w:tcPr>
          <w:p w14:paraId="69054A9B" w14:textId="77777777" w:rsidR="0070683C" w:rsidRDefault="006E7441">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r>
            <w:r>
              <w:rPr>
                <w:color w:val="000000"/>
              </w:rPr>
              <w:t>Public Improvements</w:t>
            </w:r>
            <w:r>
              <w:rPr>
                <w:color w:val="000000"/>
              </w:rPr>
              <w:br/>
              <w:t>Public Services</w:t>
            </w:r>
          </w:p>
        </w:tc>
        <w:tc>
          <w:tcPr>
            <w:tcW w:w="0" w:type="auto"/>
            <w:vAlign w:val="bottom"/>
          </w:tcPr>
          <w:p w14:paraId="0B0C1984" w14:textId="77777777" w:rsidR="0070683C" w:rsidRDefault="006E7441">
            <w:pPr>
              <w:spacing w:beforeAutospacing="1" w:afterAutospacing="1"/>
              <w:jc w:val="right"/>
            </w:pPr>
            <w:r>
              <w:rPr>
                <w:color w:val="000000"/>
              </w:rPr>
              <w:t>421,755</w:t>
            </w:r>
          </w:p>
        </w:tc>
        <w:tc>
          <w:tcPr>
            <w:tcW w:w="0" w:type="auto"/>
            <w:vAlign w:val="bottom"/>
          </w:tcPr>
          <w:p w14:paraId="6A3BA46F" w14:textId="77777777" w:rsidR="0070683C" w:rsidRDefault="006E7441">
            <w:pPr>
              <w:spacing w:beforeAutospacing="1" w:afterAutospacing="1"/>
              <w:jc w:val="right"/>
            </w:pPr>
            <w:r>
              <w:rPr>
                <w:color w:val="000000"/>
              </w:rPr>
              <w:t>12,817</w:t>
            </w:r>
          </w:p>
        </w:tc>
        <w:tc>
          <w:tcPr>
            <w:tcW w:w="0" w:type="auto"/>
            <w:vAlign w:val="bottom"/>
          </w:tcPr>
          <w:p w14:paraId="0D201B1B" w14:textId="77777777" w:rsidR="0070683C" w:rsidRDefault="006E7441">
            <w:pPr>
              <w:spacing w:beforeAutospacing="1" w:afterAutospacing="1"/>
              <w:jc w:val="right"/>
            </w:pPr>
            <w:r>
              <w:rPr>
                <w:color w:val="000000"/>
              </w:rPr>
              <w:t>241,764</w:t>
            </w:r>
          </w:p>
        </w:tc>
        <w:tc>
          <w:tcPr>
            <w:tcW w:w="0" w:type="auto"/>
            <w:vAlign w:val="bottom"/>
          </w:tcPr>
          <w:p w14:paraId="23BC9A0D" w14:textId="77777777" w:rsidR="0070683C" w:rsidRDefault="006E7441">
            <w:pPr>
              <w:spacing w:beforeAutospacing="1" w:afterAutospacing="1"/>
              <w:jc w:val="right"/>
            </w:pPr>
            <w:r>
              <w:rPr>
                <w:color w:val="000000"/>
              </w:rPr>
              <w:t>676,336</w:t>
            </w:r>
          </w:p>
        </w:tc>
        <w:tc>
          <w:tcPr>
            <w:tcW w:w="0" w:type="auto"/>
            <w:vAlign w:val="bottom"/>
          </w:tcPr>
          <w:p w14:paraId="156EA3E4" w14:textId="77777777" w:rsidR="0070683C" w:rsidRDefault="006E7441">
            <w:pPr>
              <w:spacing w:beforeAutospacing="1" w:afterAutospacing="1"/>
              <w:jc w:val="right"/>
            </w:pPr>
            <w:r>
              <w:rPr>
                <w:color w:val="000000"/>
              </w:rPr>
              <w:t>830,000</w:t>
            </w:r>
          </w:p>
        </w:tc>
        <w:tc>
          <w:tcPr>
            <w:tcW w:w="0" w:type="auto"/>
          </w:tcPr>
          <w:p w14:paraId="50921A06" w14:textId="77777777" w:rsidR="0070683C" w:rsidRDefault="006E7441">
            <w:pPr>
              <w:spacing w:beforeAutospacing="1" w:afterAutospacing="1"/>
            </w:pPr>
            <w:r>
              <w:rPr>
                <w:color w:val="000000"/>
              </w:rPr>
              <w:t>The 2022-2023 Annual Action Plan includes affordable housing acquisition, owner-occupied single-family housing repair and homes improvements, administration, neighborhood revitaliza</w:t>
            </w:r>
            <w:r>
              <w:rPr>
                <w:color w:val="000000"/>
              </w:rPr>
              <w:t xml:space="preserve">tion, housing counseling, down payment assistance, and public services.  Public Services programs are focused on homeless case management, services for at-risk children, and the Town's Summer Youth Employment program to teach job skills to low-to-moderate </w:t>
            </w:r>
            <w:r>
              <w:rPr>
                <w:color w:val="000000"/>
              </w:rPr>
              <w:t>income youth.</w:t>
            </w:r>
          </w:p>
        </w:tc>
      </w:tr>
      <w:tr w:rsidR="0070683C" w14:paraId="532530AE" w14:textId="77777777">
        <w:trPr>
          <w:cantSplit/>
        </w:trPr>
        <w:tc>
          <w:tcPr>
            <w:tcW w:w="0" w:type="auto"/>
          </w:tcPr>
          <w:p w14:paraId="00C7EC3B" w14:textId="77777777" w:rsidR="0070683C" w:rsidRDefault="006E7441">
            <w:pPr>
              <w:spacing w:beforeAutospacing="1" w:afterAutospacing="1"/>
            </w:pPr>
            <w:r>
              <w:rPr>
                <w:color w:val="000000"/>
              </w:rPr>
              <w:t>Other</w:t>
            </w:r>
          </w:p>
        </w:tc>
        <w:tc>
          <w:tcPr>
            <w:tcW w:w="0" w:type="auto"/>
          </w:tcPr>
          <w:p w14:paraId="10BE52E7" w14:textId="77777777" w:rsidR="0070683C" w:rsidRDefault="006E7441">
            <w:pPr>
              <w:spacing w:beforeAutospacing="1" w:afterAutospacing="1"/>
            </w:pPr>
            <w:r>
              <w:rPr>
                <w:color w:val="000000"/>
              </w:rPr>
              <w:t>public - federal</w:t>
            </w:r>
          </w:p>
        </w:tc>
        <w:tc>
          <w:tcPr>
            <w:tcW w:w="0" w:type="auto"/>
          </w:tcPr>
          <w:p w14:paraId="707F159F" w14:textId="77777777" w:rsidR="0070683C" w:rsidRDefault="006E7441">
            <w:pPr>
              <w:spacing w:beforeAutospacing="1" w:afterAutospacing="1"/>
            </w:pPr>
            <w:r>
              <w:rPr>
                <w:color w:val="000000"/>
              </w:rPr>
              <w:t>Public Services</w:t>
            </w:r>
          </w:p>
        </w:tc>
        <w:tc>
          <w:tcPr>
            <w:tcW w:w="0" w:type="auto"/>
            <w:vAlign w:val="bottom"/>
          </w:tcPr>
          <w:p w14:paraId="566D78D2" w14:textId="77777777" w:rsidR="0070683C" w:rsidRDefault="006E7441">
            <w:pPr>
              <w:spacing w:beforeAutospacing="1" w:afterAutospacing="1"/>
              <w:jc w:val="right"/>
            </w:pPr>
            <w:r>
              <w:rPr>
                <w:color w:val="000000"/>
              </w:rPr>
              <w:t>0</w:t>
            </w:r>
          </w:p>
        </w:tc>
        <w:tc>
          <w:tcPr>
            <w:tcW w:w="0" w:type="auto"/>
            <w:vAlign w:val="bottom"/>
          </w:tcPr>
          <w:p w14:paraId="40C102DB" w14:textId="77777777" w:rsidR="0070683C" w:rsidRDefault="006E7441">
            <w:pPr>
              <w:spacing w:beforeAutospacing="1" w:afterAutospacing="1"/>
              <w:jc w:val="right"/>
            </w:pPr>
            <w:r>
              <w:rPr>
                <w:color w:val="000000"/>
              </w:rPr>
              <w:t>0</w:t>
            </w:r>
          </w:p>
        </w:tc>
        <w:tc>
          <w:tcPr>
            <w:tcW w:w="0" w:type="auto"/>
            <w:vAlign w:val="bottom"/>
          </w:tcPr>
          <w:p w14:paraId="47975AFC" w14:textId="77777777" w:rsidR="0070683C" w:rsidRDefault="006E7441">
            <w:pPr>
              <w:spacing w:beforeAutospacing="1" w:afterAutospacing="1"/>
              <w:jc w:val="right"/>
            </w:pPr>
            <w:r>
              <w:rPr>
                <w:color w:val="000000"/>
              </w:rPr>
              <w:t>0</w:t>
            </w:r>
          </w:p>
        </w:tc>
        <w:tc>
          <w:tcPr>
            <w:tcW w:w="0" w:type="auto"/>
            <w:vAlign w:val="bottom"/>
          </w:tcPr>
          <w:p w14:paraId="148A3DB5" w14:textId="77777777" w:rsidR="0070683C" w:rsidRDefault="006E7441">
            <w:pPr>
              <w:spacing w:beforeAutospacing="1" w:afterAutospacing="1"/>
              <w:jc w:val="right"/>
            </w:pPr>
            <w:r>
              <w:rPr>
                <w:color w:val="000000"/>
              </w:rPr>
              <w:t>0</w:t>
            </w:r>
          </w:p>
        </w:tc>
        <w:tc>
          <w:tcPr>
            <w:tcW w:w="0" w:type="auto"/>
            <w:vAlign w:val="bottom"/>
          </w:tcPr>
          <w:p w14:paraId="166DF929" w14:textId="77777777" w:rsidR="0070683C" w:rsidRDefault="006E7441">
            <w:pPr>
              <w:spacing w:beforeAutospacing="1" w:afterAutospacing="1"/>
              <w:jc w:val="right"/>
            </w:pPr>
            <w:r>
              <w:rPr>
                <w:color w:val="000000"/>
              </w:rPr>
              <w:t>0</w:t>
            </w:r>
          </w:p>
        </w:tc>
        <w:tc>
          <w:tcPr>
            <w:tcW w:w="0" w:type="auto"/>
          </w:tcPr>
          <w:p w14:paraId="13FC5A69" w14:textId="77777777" w:rsidR="0070683C" w:rsidRDefault="006E7441">
            <w:pPr>
              <w:spacing w:beforeAutospacing="1" w:afterAutospacing="1"/>
            </w:pPr>
            <w:r>
              <w:rPr>
                <w:color w:val="000000"/>
              </w:rPr>
              <w:t xml:space="preserve">  </w:t>
            </w:r>
          </w:p>
        </w:tc>
      </w:tr>
    </w:tbl>
    <w:p w14:paraId="54C96870" w14:textId="77777777" w:rsidR="0070683C" w:rsidRDefault="006E744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14:paraId="4DB879BD" w14:textId="77777777" w:rsidR="0070683C" w:rsidRDefault="0070683C">
      <w:pPr>
        <w:spacing w:after="0" w:line="240" w:lineRule="auto"/>
        <w:rPr>
          <w:b/>
          <w:sz w:val="24"/>
          <w:szCs w:val="24"/>
        </w:rPr>
      </w:pPr>
    </w:p>
    <w:p w14:paraId="39231476" w14:textId="77777777" w:rsidR="0070683C" w:rsidRDefault="006E7441">
      <w:pPr>
        <w:widowControl w:val="0"/>
        <w:rPr>
          <w:b/>
          <w:sz w:val="24"/>
          <w:szCs w:val="24"/>
        </w:rPr>
      </w:pPr>
      <w:r>
        <w:rPr>
          <w:b/>
          <w:sz w:val="24"/>
          <w:szCs w:val="24"/>
        </w:rPr>
        <w:lastRenderedPageBreak/>
        <w:t xml:space="preserve">Explain how federal funds will leverage those additional resources (private, state and local funds), </w:t>
      </w:r>
      <w:r>
        <w:rPr>
          <w:b/>
          <w:sz w:val="24"/>
          <w:szCs w:val="24"/>
        </w:rPr>
        <w:t>including a description of how matching requirements will be satisfied</w:t>
      </w:r>
    </w:p>
    <w:p w14:paraId="11D4D3AD" w14:textId="77777777" w:rsidR="0070683C" w:rsidRDefault="006E7441">
      <w:pPr>
        <w:widowControl w:val="0"/>
        <w:spacing w:beforeAutospacing="1" w:afterAutospacing="1"/>
        <w:rPr>
          <w:szCs w:val="24"/>
        </w:rPr>
      </w:pPr>
      <w:r>
        <w:t xml:space="preserve">The Town of Chapel Hill uses its CDBG funds in conjunction with local funds and funds granted from other entities, such as nonprofit and philanthropy organizations, to support housing and community development efforts.  Using local funds, the Town Council </w:t>
      </w:r>
      <w:r>
        <w:t>established the Affordable Housing Development Reserve, a dedicated annual affordable housing fund, in the amount of $688,000.  In 2018 Chapel Hill voters passed a $10 million Affordable Housing Bond to support affordable housing efforts. Five million of t</w:t>
      </w:r>
      <w:r>
        <w:t>he Affordable Housing Bond is budgeted for use in 2022.</w:t>
      </w:r>
    </w:p>
    <w:p w14:paraId="2CC96166" w14:textId="77777777" w:rsidR="0070683C" w:rsidRDefault="006E7441">
      <w:pPr>
        <w:widowControl w:val="0"/>
        <w:spacing w:beforeAutospacing="1" w:afterAutospacing="1"/>
        <w:rPr>
          <w:szCs w:val="24"/>
        </w:rPr>
      </w:pPr>
      <w:r>
        <w:t>CDBG does not require a local match.  The Town will use local Affordable Housing Funds to provide 39.7% of the local match required by the Consortium for HOME funds; the remaining local match amount w</w:t>
      </w:r>
      <w:r>
        <w:t>ill be provided by the other three jurisdictions of the Consortium.</w:t>
      </w:r>
    </w:p>
    <w:p w14:paraId="44AA5FD2" w14:textId="77777777" w:rsidR="0070683C" w:rsidRDefault="006E7441">
      <w:pPr>
        <w:keepNext/>
        <w:widowControl w:val="0"/>
        <w:rPr>
          <w:b/>
          <w:sz w:val="24"/>
          <w:szCs w:val="24"/>
        </w:rPr>
      </w:pPr>
      <w:r>
        <w:rPr>
          <w:b/>
          <w:sz w:val="24"/>
          <w:szCs w:val="24"/>
        </w:rPr>
        <w:t xml:space="preserve">If appropriate, describe </w:t>
      </w:r>
      <w:proofErr w:type="spellStart"/>
      <w:r>
        <w:rPr>
          <w:b/>
          <w:sz w:val="24"/>
          <w:szCs w:val="24"/>
        </w:rPr>
        <w:t>publically</w:t>
      </w:r>
      <w:proofErr w:type="spellEnd"/>
      <w:r>
        <w:rPr>
          <w:b/>
          <w:sz w:val="24"/>
          <w:szCs w:val="24"/>
        </w:rPr>
        <w:t xml:space="preserve"> owned land or property located within the jurisdiction that may be used to address the needs identified in the plan</w:t>
      </w:r>
    </w:p>
    <w:p w14:paraId="572AC5FE" w14:textId="77777777" w:rsidR="0070683C" w:rsidRDefault="006E7441">
      <w:pPr>
        <w:keepNext/>
        <w:widowControl w:val="0"/>
        <w:spacing w:beforeAutospacing="1" w:afterAutospacing="1"/>
        <w:rPr>
          <w:szCs w:val="24"/>
        </w:rPr>
      </w:pPr>
      <w:r>
        <w:t xml:space="preserve">The Town of Chapel Hill conducted a </w:t>
      </w:r>
      <w:r>
        <w:t>thorough analysis of surplus land that has led to the dedication or prioritization of four parcels of land for affordable housing development.  Two of those parcels received rezoning approval for the development of approximately 120 affordable homes in May</w:t>
      </w:r>
      <w:r>
        <w:t xml:space="preserve"> 2020 on one, and for the development of 50 affordable rental apartments on another. We are in the process of pre-planning analysis on the other 2 parcels.  The Town also owns 336 units of affordable housing through its public housing communities. The Town</w:t>
      </w:r>
      <w:r>
        <w:t xml:space="preserve"> actively collaborates with private and public entities to assist in acquiring property for projects that address the needs identified in this plan. For example, Chapel Hill is a member of the Northside Neighborhood Initiative, a land bank in historically </w:t>
      </w:r>
      <w:r>
        <w:t>Black neighborhoods in Chapel Hill and Carrboro that is funded in part by the University of North Carolina, the Center for Community Self-Help, the Towns of Chapel Hill and Carrboro, and the Oak Foundation. </w:t>
      </w:r>
    </w:p>
    <w:p w14:paraId="1EFA7EC9" w14:textId="77777777" w:rsidR="0070683C" w:rsidRDefault="006E7441">
      <w:pPr>
        <w:rPr>
          <w:b/>
          <w:sz w:val="24"/>
          <w:szCs w:val="24"/>
        </w:rPr>
      </w:pPr>
      <w:r>
        <w:rPr>
          <w:b/>
          <w:sz w:val="24"/>
          <w:szCs w:val="24"/>
        </w:rPr>
        <w:t>Discussion</w:t>
      </w:r>
    </w:p>
    <w:p w14:paraId="0ADEB2E0" w14:textId="77777777" w:rsidR="0070683C" w:rsidRDefault="006E7441">
      <w:pPr>
        <w:spacing w:beforeAutospacing="1" w:afterAutospacing="1"/>
      </w:pPr>
      <w:r>
        <w:t xml:space="preserve">Although there are limited resources </w:t>
      </w:r>
      <w:r>
        <w:t>available to address the needs identified in the Consolidated Plan, the Town and the Consortium member jurisdictions are continuously collaborating to maximize what resources are available and develop new ones.</w:t>
      </w:r>
    </w:p>
    <w:p w14:paraId="1C80E44A" w14:textId="77777777" w:rsidR="0070683C" w:rsidRDefault="006E7441">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14:paraId="17C2A51B" w14:textId="77777777" w:rsidR="0070683C" w:rsidRDefault="006E7441">
      <w:pPr>
        <w:rPr>
          <w:b/>
          <w:sz w:val="28"/>
          <w:szCs w:val="28"/>
        </w:rPr>
      </w:pPr>
      <w:r>
        <w:rPr>
          <w:b/>
          <w:sz w:val="28"/>
          <w:szCs w:val="28"/>
        </w:rPr>
        <w:t>AP-20 Annual Goal</w:t>
      </w:r>
      <w:r>
        <w:rPr>
          <w:b/>
          <w:sz w:val="28"/>
          <w:szCs w:val="28"/>
        </w:rPr>
        <w:t>s and Objectives - 91.420, 91.220(c)(</w:t>
      </w:r>
      <w:proofErr w:type="gramStart"/>
      <w:r>
        <w:rPr>
          <w:b/>
          <w:sz w:val="28"/>
          <w:szCs w:val="28"/>
        </w:rPr>
        <w:t>3)&amp;</w:t>
      </w:r>
      <w:proofErr w:type="gramEnd"/>
      <w:r>
        <w:rPr>
          <w:b/>
          <w:sz w:val="28"/>
          <w:szCs w:val="28"/>
        </w:rPr>
        <w:t>(e)</w:t>
      </w:r>
    </w:p>
    <w:p w14:paraId="2144B575" w14:textId="77777777" w:rsidR="0070683C" w:rsidRDefault="006E7441">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2879"/>
        <w:gridCol w:w="663"/>
        <w:gridCol w:w="663"/>
        <w:gridCol w:w="1631"/>
        <w:gridCol w:w="1630"/>
        <w:gridCol w:w="2441"/>
        <w:gridCol w:w="1166"/>
        <w:gridCol w:w="2205"/>
      </w:tblGrid>
      <w:tr w:rsidR="0070683C" w14:paraId="26EC819C" w14:textId="77777777">
        <w:trPr>
          <w:cantSplit/>
          <w:trHeight w:val="486"/>
          <w:tblHeader/>
        </w:trPr>
        <w:tc>
          <w:tcPr>
            <w:tcW w:w="1808" w:type="dxa"/>
          </w:tcPr>
          <w:p w14:paraId="63F20944" w14:textId="77777777" w:rsidR="0070683C" w:rsidRDefault="006E7441">
            <w:pPr>
              <w:keepNext/>
              <w:widowControl w:val="0"/>
              <w:spacing w:after="0" w:line="240" w:lineRule="auto"/>
              <w:jc w:val="center"/>
              <w:rPr>
                <w:b/>
                <w:sz w:val="20"/>
                <w:szCs w:val="20"/>
              </w:rPr>
            </w:pPr>
            <w:r>
              <w:rPr>
                <w:b/>
                <w:sz w:val="20"/>
                <w:szCs w:val="20"/>
              </w:rPr>
              <w:t>Sort Order</w:t>
            </w:r>
          </w:p>
        </w:tc>
        <w:tc>
          <w:tcPr>
            <w:tcW w:w="1809" w:type="dxa"/>
          </w:tcPr>
          <w:p w14:paraId="575A65A5" w14:textId="77777777" w:rsidR="0070683C" w:rsidRDefault="006E7441">
            <w:pPr>
              <w:keepNext/>
              <w:widowControl w:val="0"/>
              <w:spacing w:after="0" w:line="240" w:lineRule="auto"/>
              <w:jc w:val="center"/>
              <w:rPr>
                <w:b/>
                <w:sz w:val="20"/>
                <w:szCs w:val="20"/>
              </w:rPr>
            </w:pPr>
            <w:r>
              <w:rPr>
                <w:b/>
                <w:sz w:val="20"/>
                <w:szCs w:val="20"/>
              </w:rPr>
              <w:t>Goal Name</w:t>
            </w:r>
          </w:p>
        </w:tc>
        <w:tc>
          <w:tcPr>
            <w:tcW w:w="582" w:type="dxa"/>
          </w:tcPr>
          <w:p w14:paraId="41FA5304" w14:textId="77777777" w:rsidR="0070683C" w:rsidRDefault="006E7441">
            <w:pPr>
              <w:keepNext/>
              <w:widowControl w:val="0"/>
              <w:spacing w:after="0" w:line="240" w:lineRule="auto"/>
              <w:jc w:val="center"/>
              <w:rPr>
                <w:b/>
                <w:sz w:val="20"/>
                <w:szCs w:val="20"/>
              </w:rPr>
            </w:pPr>
            <w:r>
              <w:rPr>
                <w:b/>
                <w:sz w:val="20"/>
                <w:szCs w:val="20"/>
              </w:rPr>
              <w:t>Start Year</w:t>
            </w:r>
          </w:p>
        </w:tc>
        <w:tc>
          <w:tcPr>
            <w:tcW w:w="555" w:type="dxa"/>
          </w:tcPr>
          <w:p w14:paraId="3B4FA5C2" w14:textId="77777777" w:rsidR="0070683C" w:rsidRDefault="006E7441">
            <w:pPr>
              <w:keepNext/>
              <w:widowControl w:val="0"/>
              <w:spacing w:after="0" w:line="240" w:lineRule="auto"/>
              <w:jc w:val="center"/>
              <w:rPr>
                <w:b/>
                <w:sz w:val="20"/>
                <w:szCs w:val="20"/>
              </w:rPr>
            </w:pPr>
            <w:r>
              <w:rPr>
                <w:b/>
                <w:sz w:val="20"/>
                <w:szCs w:val="20"/>
              </w:rPr>
              <w:t>End Year</w:t>
            </w:r>
          </w:p>
        </w:tc>
        <w:tc>
          <w:tcPr>
            <w:tcW w:w="1236" w:type="dxa"/>
          </w:tcPr>
          <w:p w14:paraId="7996CD21" w14:textId="77777777" w:rsidR="0070683C" w:rsidRDefault="006E7441">
            <w:pPr>
              <w:keepNext/>
              <w:widowControl w:val="0"/>
              <w:spacing w:after="0" w:line="240" w:lineRule="auto"/>
              <w:jc w:val="center"/>
              <w:rPr>
                <w:b/>
                <w:sz w:val="20"/>
                <w:szCs w:val="20"/>
              </w:rPr>
            </w:pPr>
            <w:r>
              <w:rPr>
                <w:b/>
                <w:sz w:val="20"/>
                <w:szCs w:val="20"/>
              </w:rPr>
              <w:t>Category</w:t>
            </w:r>
          </w:p>
        </w:tc>
        <w:tc>
          <w:tcPr>
            <w:tcW w:w="1287" w:type="dxa"/>
          </w:tcPr>
          <w:p w14:paraId="29485A09" w14:textId="77777777" w:rsidR="0070683C" w:rsidRDefault="006E7441">
            <w:pPr>
              <w:keepNext/>
              <w:widowControl w:val="0"/>
              <w:spacing w:after="0" w:line="240" w:lineRule="auto"/>
              <w:jc w:val="center"/>
              <w:rPr>
                <w:b/>
                <w:sz w:val="20"/>
                <w:szCs w:val="20"/>
              </w:rPr>
            </w:pPr>
            <w:r>
              <w:rPr>
                <w:b/>
                <w:sz w:val="20"/>
                <w:szCs w:val="20"/>
              </w:rPr>
              <w:t>Geographic Area</w:t>
            </w:r>
          </w:p>
        </w:tc>
        <w:tc>
          <w:tcPr>
            <w:tcW w:w="1172" w:type="dxa"/>
          </w:tcPr>
          <w:p w14:paraId="57B2C63D" w14:textId="77777777" w:rsidR="0070683C" w:rsidRDefault="006E7441">
            <w:pPr>
              <w:keepNext/>
              <w:widowControl w:val="0"/>
              <w:spacing w:after="0" w:line="240" w:lineRule="auto"/>
              <w:jc w:val="center"/>
              <w:rPr>
                <w:b/>
                <w:sz w:val="20"/>
                <w:szCs w:val="20"/>
              </w:rPr>
            </w:pPr>
            <w:r>
              <w:rPr>
                <w:b/>
                <w:sz w:val="20"/>
                <w:szCs w:val="20"/>
              </w:rPr>
              <w:t>Needs Addressed</w:t>
            </w:r>
          </w:p>
        </w:tc>
        <w:tc>
          <w:tcPr>
            <w:tcW w:w="2345" w:type="dxa"/>
          </w:tcPr>
          <w:p w14:paraId="006BEA21" w14:textId="77777777" w:rsidR="0070683C" w:rsidRDefault="006E7441">
            <w:pPr>
              <w:keepNext/>
              <w:widowControl w:val="0"/>
              <w:spacing w:after="0" w:line="240" w:lineRule="auto"/>
              <w:jc w:val="center"/>
              <w:rPr>
                <w:b/>
                <w:sz w:val="20"/>
                <w:szCs w:val="20"/>
              </w:rPr>
            </w:pPr>
            <w:r>
              <w:rPr>
                <w:b/>
                <w:sz w:val="20"/>
                <w:szCs w:val="20"/>
              </w:rPr>
              <w:t>Funding</w:t>
            </w:r>
          </w:p>
        </w:tc>
        <w:tc>
          <w:tcPr>
            <w:tcW w:w="3283" w:type="dxa"/>
          </w:tcPr>
          <w:p w14:paraId="4701B0E8" w14:textId="77777777" w:rsidR="0070683C" w:rsidRDefault="006E7441">
            <w:pPr>
              <w:keepNext/>
              <w:widowControl w:val="0"/>
              <w:spacing w:after="0" w:line="240" w:lineRule="auto"/>
              <w:jc w:val="center"/>
              <w:rPr>
                <w:b/>
                <w:sz w:val="20"/>
                <w:szCs w:val="20"/>
              </w:rPr>
            </w:pPr>
            <w:r>
              <w:rPr>
                <w:b/>
                <w:sz w:val="20"/>
                <w:szCs w:val="20"/>
              </w:rPr>
              <w:t>Goal Outcome Indicator</w:t>
            </w:r>
          </w:p>
        </w:tc>
      </w:tr>
      <w:tr w:rsidR="0070683C" w14:paraId="45D72743" w14:textId="77777777">
        <w:trPr>
          <w:cantSplit/>
        </w:trPr>
        <w:tc>
          <w:tcPr>
            <w:tcW w:w="0" w:type="auto"/>
          </w:tcPr>
          <w:p w14:paraId="5A350DFE" w14:textId="77777777" w:rsidR="0070683C" w:rsidRDefault="006E7441">
            <w:pPr>
              <w:spacing w:beforeAutospacing="1" w:afterAutospacing="1"/>
            </w:pPr>
            <w:r>
              <w:rPr>
                <w:b/>
                <w:color w:val="000000"/>
              </w:rPr>
              <w:t>1</w:t>
            </w:r>
          </w:p>
        </w:tc>
        <w:tc>
          <w:tcPr>
            <w:tcW w:w="0" w:type="auto"/>
          </w:tcPr>
          <w:p w14:paraId="4066BEB0" w14:textId="77777777" w:rsidR="0070683C" w:rsidRDefault="006E7441">
            <w:pPr>
              <w:spacing w:beforeAutospacing="1" w:afterAutospacing="1"/>
            </w:pPr>
            <w:r>
              <w:rPr>
                <w:color w:val="000000"/>
              </w:rPr>
              <w:t>Housing Rehabilitation/Preservation</w:t>
            </w:r>
          </w:p>
        </w:tc>
        <w:tc>
          <w:tcPr>
            <w:tcW w:w="0" w:type="auto"/>
          </w:tcPr>
          <w:p w14:paraId="40AE319E" w14:textId="77777777" w:rsidR="0070683C" w:rsidRDefault="006E7441">
            <w:pPr>
              <w:spacing w:beforeAutospacing="1" w:afterAutospacing="1"/>
              <w:jc w:val="right"/>
            </w:pPr>
            <w:r>
              <w:rPr>
                <w:color w:val="000000"/>
              </w:rPr>
              <w:t>2020</w:t>
            </w:r>
          </w:p>
        </w:tc>
        <w:tc>
          <w:tcPr>
            <w:tcW w:w="0" w:type="auto"/>
          </w:tcPr>
          <w:p w14:paraId="75B23F68" w14:textId="77777777" w:rsidR="0070683C" w:rsidRDefault="006E7441">
            <w:pPr>
              <w:spacing w:beforeAutospacing="1" w:afterAutospacing="1"/>
              <w:jc w:val="right"/>
            </w:pPr>
            <w:r>
              <w:rPr>
                <w:color w:val="000000"/>
              </w:rPr>
              <w:t>2024</w:t>
            </w:r>
          </w:p>
        </w:tc>
        <w:tc>
          <w:tcPr>
            <w:tcW w:w="0" w:type="auto"/>
          </w:tcPr>
          <w:p w14:paraId="52375DC9" w14:textId="77777777" w:rsidR="0070683C" w:rsidRDefault="006E7441">
            <w:pPr>
              <w:spacing w:beforeAutospacing="1" w:afterAutospacing="1"/>
            </w:pPr>
            <w:r>
              <w:rPr>
                <w:color w:val="000000"/>
              </w:rPr>
              <w:t>Affordable Housing</w:t>
            </w:r>
          </w:p>
        </w:tc>
        <w:tc>
          <w:tcPr>
            <w:tcW w:w="0" w:type="auto"/>
          </w:tcPr>
          <w:p w14:paraId="3115BC2A" w14:textId="77777777" w:rsidR="0070683C" w:rsidRDefault="006E7441">
            <w:pPr>
              <w:spacing w:beforeAutospacing="1" w:afterAutospacing="1"/>
            </w:pPr>
            <w:r>
              <w:rPr>
                <w:color w:val="000000"/>
              </w:rPr>
              <w:t>Northside Neighborhood</w:t>
            </w:r>
            <w:r>
              <w:rPr>
                <w:color w:val="000000"/>
              </w:rPr>
              <w:br/>
              <w:t>Pine Knolls Neighborhood</w:t>
            </w:r>
            <w:r>
              <w:rPr>
                <w:color w:val="000000"/>
              </w:rPr>
              <w:br/>
              <w:t>Town-wide</w:t>
            </w:r>
          </w:p>
        </w:tc>
        <w:tc>
          <w:tcPr>
            <w:tcW w:w="0" w:type="auto"/>
          </w:tcPr>
          <w:p w14:paraId="29E0706D" w14:textId="77777777" w:rsidR="0070683C" w:rsidRDefault="006E7441">
            <w:pPr>
              <w:spacing w:beforeAutospacing="1" w:afterAutospacing="1"/>
            </w:pPr>
            <w:r>
              <w:rPr>
                <w:color w:val="000000"/>
              </w:rPr>
              <w:t>Housing for Low and Moderate-Income Households</w:t>
            </w:r>
          </w:p>
        </w:tc>
        <w:tc>
          <w:tcPr>
            <w:tcW w:w="0" w:type="auto"/>
          </w:tcPr>
          <w:p w14:paraId="2245BEEC" w14:textId="77777777" w:rsidR="0070683C" w:rsidRDefault="006E7441">
            <w:pPr>
              <w:spacing w:beforeAutospacing="1" w:afterAutospacing="1"/>
              <w:jc w:val="right"/>
            </w:pPr>
            <w:r>
              <w:rPr>
                <w:color w:val="000000"/>
              </w:rPr>
              <w:t>CDBG: $190,600</w:t>
            </w:r>
          </w:p>
        </w:tc>
        <w:tc>
          <w:tcPr>
            <w:tcW w:w="0" w:type="auto"/>
          </w:tcPr>
          <w:p w14:paraId="68BA157C" w14:textId="77777777" w:rsidR="0070683C" w:rsidRDefault="006E7441">
            <w:pPr>
              <w:spacing w:beforeAutospacing="1" w:afterAutospacing="1"/>
            </w:pPr>
            <w:r>
              <w:rPr>
                <w:color w:val="000000"/>
              </w:rPr>
              <w:t>Homeowner Housing Rehabilitated: 26 Household Housing Unit</w:t>
            </w:r>
          </w:p>
        </w:tc>
      </w:tr>
      <w:tr w:rsidR="0070683C" w14:paraId="6F50DC22" w14:textId="77777777">
        <w:trPr>
          <w:cantSplit/>
        </w:trPr>
        <w:tc>
          <w:tcPr>
            <w:tcW w:w="0" w:type="auto"/>
          </w:tcPr>
          <w:p w14:paraId="6A0A20C9" w14:textId="77777777" w:rsidR="0070683C" w:rsidRDefault="006E7441">
            <w:pPr>
              <w:spacing w:beforeAutospacing="1" w:afterAutospacing="1"/>
            </w:pPr>
            <w:r>
              <w:rPr>
                <w:b/>
                <w:color w:val="000000"/>
              </w:rPr>
              <w:t>2</w:t>
            </w:r>
          </w:p>
        </w:tc>
        <w:tc>
          <w:tcPr>
            <w:tcW w:w="0" w:type="auto"/>
          </w:tcPr>
          <w:p w14:paraId="2198AAFE" w14:textId="77777777" w:rsidR="0070683C" w:rsidRDefault="006E7441">
            <w:pPr>
              <w:spacing w:beforeAutospacing="1" w:afterAutospacing="1"/>
            </w:pPr>
            <w:r>
              <w:rPr>
                <w:color w:val="000000"/>
              </w:rPr>
              <w:t>Homeownership Assistance</w:t>
            </w:r>
          </w:p>
        </w:tc>
        <w:tc>
          <w:tcPr>
            <w:tcW w:w="0" w:type="auto"/>
          </w:tcPr>
          <w:p w14:paraId="78E4A24B" w14:textId="77777777" w:rsidR="0070683C" w:rsidRDefault="006E7441">
            <w:pPr>
              <w:spacing w:beforeAutospacing="1" w:afterAutospacing="1"/>
              <w:jc w:val="right"/>
            </w:pPr>
            <w:r>
              <w:rPr>
                <w:color w:val="000000"/>
              </w:rPr>
              <w:t>2020</w:t>
            </w:r>
          </w:p>
        </w:tc>
        <w:tc>
          <w:tcPr>
            <w:tcW w:w="0" w:type="auto"/>
          </w:tcPr>
          <w:p w14:paraId="76331725" w14:textId="77777777" w:rsidR="0070683C" w:rsidRDefault="006E7441">
            <w:pPr>
              <w:spacing w:beforeAutospacing="1" w:afterAutospacing="1"/>
              <w:jc w:val="right"/>
            </w:pPr>
            <w:r>
              <w:rPr>
                <w:color w:val="000000"/>
              </w:rPr>
              <w:t>2024</w:t>
            </w:r>
          </w:p>
        </w:tc>
        <w:tc>
          <w:tcPr>
            <w:tcW w:w="0" w:type="auto"/>
          </w:tcPr>
          <w:p w14:paraId="210BE90B" w14:textId="77777777" w:rsidR="0070683C" w:rsidRDefault="006E7441">
            <w:pPr>
              <w:spacing w:beforeAutospacing="1" w:afterAutospacing="1"/>
            </w:pPr>
            <w:r>
              <w:rPr>
                <w:color w:val="000000"/>
              </w:rPr>
              <w:t>Affordable Housing</w:t>
            </w:r>
          </w:p>
        </w:tc>
        <w:tc>
          <w:tcPr>
            <w:tcW w:w="0" w:type="auto"/>
          </w:tcPr>
          <w:p w14:paraId="60F8158C" w14:textId="77777777" w:rsidR="0070683C" w:rsidRDefault="006E7441">
            <w:pPr>
              <w:spacing w:beforeAutospacing="1" w:afterAutospacing="1"/>
            </w:pPr>
            <w:r>
              <w:rPr>
                <w:color w:val="000000"/>
              </w:rPr>
              <w:t>Northside Neighborhood</w:t>
            </w:r>
            <w:r>
              <w:rPr>
                <w:color w:val="000000"/>
              </w:rPr>
              <w:br/>
              <w:t>Town-wide</w:t>
            </w:r>
          </w:p>
        </w:tc>
        <w:tc>
          <w:tcPr>
            <w:tcW w:w="0" w:type="auto"/>
          </w:tcPr>
          <w:p w14:paraId="285F91CC" w14:textId="77777777" w:rsidR="0070683C" w:rsidRDefault="006E7441">
            <w:pPr>
              <w:spacing w:beforeAutospacing="1" w:afterAutospacing="1"/>
            </w:pPr>
            <w:r>
              <w:rPr>
                <w:color w:val="000000"/>
              </w:rPr>
              <w:t>Housing for Low and Moderate-Income Households</w:t>
            </w:r>
          </w:p>
        </w:tc>
        <w:tc>
          <w:tcPr>
            <w:tcW w:w="0" w:type="auto"/>
          </w:tcPr>
          <w:p w14:paraId="75691533" w14:textId="77777777" w:rsidR="0070683C" w:rsidRDefault="006E7441">
            <w:pPr>
              <w:spacing w:beforeAutospacing="1" w:afterAutospacing="1"/>
              <w:jc w:val="right"/>
            </w:pPr>
            <w:r>
              <w:rPr>
                <w:color w:val="000000"/>
              </w:rPr>
              <w:t>CDBG: $110,000</w:t>
            </w:r>
          </w:p>
        </w:tc>
        <w:tc>
          <w:tcPr>
            <w:tcW w:w="0" w:type="auto"/>
          </w:tcPr>
          <w:p w14:paraId="5B5F3A6A" w14:textId="77777777" w:rsidR="0070683C" w:rsidRDefault="006E7441">
            <w:pPr>
              <w:spacing w:beforeAutospacing="1" w:afterAutospacing="1"/>
            </w:pPr>
            <w:r>
              <w:rPr>
                <w:color w:val="000000"/>
              </w:rPr>
              <w:t>Direct Financial Assistance to Homebuyers: 21 Households Assisted</w:t>
            </w:r>
          </w:p>
        </w:tc>
      </w:tr>
      <w:tr w:rsidR="0070683C" w14:paraId="3A202D11" w14:textId="77777777">
        <w:trPr>
          <w:cantSplit/>
        </w:trPr>
        <w:tc>
          <w:tcPr>
            <w:tcW w:w="0" w:type="auto"/>
          </w:tcPr>
          <w:p w14:paraId="0C19E636" w14:textId="77777777" w:rsidR="0070683C" w:rsidRDefault="006E7441">
            <w:pPr>
              <w:spacing w:beforeAutospacing="1" w:afterAutospacing="1"/>
            </w:pPr>
            <w:r>
              <w:rPr>
                <w:b/>
                <w:color w:val="000000"/>
              </w:rPr>
              <w:t>3</w:t>
            </w:r>
          </w:p>
        </w:tc>
        <w:tc>
          <w:tcPr>
            <w:tcW w:w="0" w:type="auto"/>
          </w:tcPr>
          <w:p w14:paraId="58A161C9" w14:textId="77777777" w:rsidR="0070683C" w:rsidRDefault="006E7441">
            <w:pPr>
              <w:spacing w:beforeAutospacing="1" w:afterAutospacing="1"/>
            </w:pPr>
            <w:r>
              <w:rPr>
                <w:color w:val="000000"/>
              </w:rPr>
              <w:t>Supportive and Youth Services</w:t>
            </w:r>
          </w:p>
        </w:tc>
        <w:tc>
          <w:tcPr>
            <w:tcW w:w="0" w:type="auto"/>
          </w:tcPr>
          <w:p w14:paraId="42313064" w14:textId="77777777" w:rsidR="0070683C" w:rsidRDefault="006E7441">
            <w:pPr>
              <w:spacing w:beforeAutospacing="1" w:afterAutospacing="1"/>
              <w:jc w:val="right"/>
            </w:pPr>
            <w:r>
              <w:rPr>
                <w:color w:val="000000"/>
              </w:rPr>
              <w:t>2020</w:t>
            </w:r>
          </w:p>
        </w:tc>
        <w:tc>
          <w:tcPr>
            <w:tcW w:w="0" w:type="auto"/>
          </w:tcPr>
          <w:p w14:paraId="741A3408" w14:textId="77777777" w:rsidR="0070683C" w:rsidRDefault="006E7441">
            <w:pPr>
              <w:spacing w:beforeAutospacing="1" w:afterAutospacing="1"/>
              <w:jc w:val="right"/>
            </w:pPr>
            <w:r>
              <w:rPr>
                <w:color w:val="000000"/>
              </w:rPr>
              <w:t>202</w:t>
            </w:r>
            <w:r>
              <w:rPr>
                <w:color w:val="000000"/>
              </w:rPr>
              <w:t>4</w:t>
            </w:r>
          </w:p>
        </w:tc>
        <w:tc>
          <w:tcPr>
            <w:tcW w:w="0" w:type="auto"/>
          </w:tcPr>
          <w:p w14:paraId="2C4B1097" w14:textId="77777777" w:rsidR="0070683C" w:rsidRDefault="006E7441">
            <w:pPr>
              <w:spacing w:beforeAutospacing="1" w:afterAutospacing="1"/>
            </w:pPr>
            <w:r>
              <w:rPr>
                <w:color w:val="000000"/>
              </w:rPr>
              <w:t>Affordable Housing</w:t>
            </w:r>
            <w:r>
              <w:rPr>
                <w:color w:val="000000"/>
              </w:rPr>
              <w:br/>
              <w:t>Homeless</w:t>
            </w:r>
            <w:r>
              <w:rPr>
                <w:color w:val="000000"/>
              </w:rPr>
              <w:br/>
              <w:t>Non-Homeless Special Needs</w:t>
            </w:r>
            <w:r>
              <w:rPr>
                <w:color w:val="000000"/>
              </w:rPr>
              <w:br/>
              <w:t>Non-Housing Community Development</w:t>
            </w:r>
          </w:p>
        </w:tc>
        <w:tc>
          <w:tcPr>
            <w:tcW w:w="0" w:type="auto"/>
          </w:tcPr>
          <w:p w14:paraId="56C84A18" w14:textId="77777777" w:rsidR="0070683C" w:rsidRDefault="006E7441">
            <w:pPr>
              <w:spacing w:beforeAutospacing="1" w:afterAutospacing="1"/>
            </w:pPr>
            <w:r>
              <w:rPr>
                <w:color w:val="000000"/>
              </w:rPr>
              <w:t>Town-wide</w:t>
            </w:r>
          </w:p>
        </w:tc>
        <w:tc>
          <w:tcPr>
            <w:tcW w:w="0" w:type="auto"/>
          </w:tcPr>
          <w:p w14:paraId="5CCF615E" w14:textId="77777777" w:rsidR="0070683C" w:rsidRDefault="006E7441">
            <w:pPr>
              <w:spacing w:beforeAutospacing="1" w:afterAutospacing="1"/>
            </w:pPr>
            <w:r>
              <w:rPr>
                <w:color w:val="000000"/>
              </w:rPr>
              <w:t>Housing for People Experiencing Homelessness</w:t>
            </w:r>
            <w:r>
              <w:rPr>
                <w:color w:val="000000"/>
              </w:rPr>
              <w:br/>
              <w:t>Housing for Low and Moderate-Income Households</w:t>
            </w:r>
            <w:r>
              <w:rPr>
                <w:color w:val="000000"/>
              </w:rPr>
              <w:br/>
            </w:r>
            <w:r>
              <w:rPr>
                <w:color w:val="000000"/>
              </w:rPr>
              <w:t>Community/Economic Development and Services</w:t>
            </w:r>
          </w:p>
        </w:tc>
        <w:tc>
          <w:tcPr>
            <w:tcW w:w="0" w:type="auto"/>
          </w:tcPr>
          <w:p w14:paraId="1AD74D82" w14:textId="77777777" w:rsidR="0070683C" w:rsidRDefault="006E7441">
            <w:pPr>
              <w:spacing w:beforeAutospacing="1" w:afterAutospacing="1"/>
              <w:jc w:val="right"/>
            </w:pPr>
            <w:r>
              <w:rPr>
                <w:color w:val="000000"/>
              </w:rPr>
              <w:t>CDBG: $65,185</w:t>
            </w:r>
          </w:p>
        </w:tc>
        <w:tc>
          <w:tcPr>
            <w:tcW w:w="0" w:type="auto"/>
          </w:tcPr>
          <w:p w14:paraId="50C53F74" w14:textId="77777777" w:rsidR="0070683C" w:rsidRDefault="006E7441">
            <w:pPr>
              <w:spacing w:beforeAutospacing="1" w:afterAutospacing="1"/>
            </w:pPr>
            <w:r>
              <w:rPr>
                <w:color w:val="000000"/>
              </w:rPr>
              <w:t>Public service activities other than Low/Moderate Income Housing Benefit: 124 Persons Assisted</w:t>
            </w:r>
          </w:p>
        </w:tc>
      </w:tr>
      <w:tr w:rsidR="0070683C" w14:paraId="064BB4C2" w14:textId="77777777">
        <w:trPr>
          <w:cantSplit/>
        </w:trPr>
        <w:tc>
          <w:tcPr>
            <w:tcW w:w="0" w:type="auto"/>
          </w:tcPr>
          <w:p w14:paraId="7F6DBC8A" w14:textId="77777777" w:rsidR="0070683C" w:rsidRDefault="006E7441">
            <w:pPr>
              <w:spacing w:beforeAutospacing="1" w:afterAutospacing="1"/>
            </w:pPr>
            <w:r>
              <w:rPr>
                <w:b/>
                <w:color w:val="000000"/>
              </w:rPr>
              <w:lastRenderedPageBreak/>
              <w:t>4</w:t>
            </w:r>
          </w:p>
        </w:tc>
        <w:tc>
          <w:tcPr>
            <w:tcW w:w="0" w:type="auto"/>
          </w:tcPr>
          <w:p w14:paraId="2FE6F265" w14:textId="77777777" w:rsidR="0070683C" w:rsidRDefault="006E7441">
            <w:pPr>
              <w:spacing w:beforeAutospacing="1" w:afterAutospacing="1"/>
            </w:pPr>
            <w:r>
              <w:rPr>
                <w:color w:val="000000"/>
              </w:rPr>
              <w:t>Code Enforcement and Neighborhood Revitalization</w:t>
            </w:r>
          </w:p>
        </w:tc>
        <w:tc>
          <w:tcPr>
            <w:tcW w:w="0" w:type="auto"/>
          </w:tcPr>
          <w:p w14:paraId="49EDD4B2" w14:textId="77777777" w:rsidR="0070683C" w:rsidRDefault="006E7441">
            <w:pPr>
              <w:spacing w:beforeAutospacing="1" w:afterAutospacing="1"/>
              <w:jc w:val="right"/>
            </w:pPr>
            <w:r>
              <w:rPr>
                <w:color w:val="000000"/>
              </w:rPr>
              <w:t>2020</w:t>
            </w:r>
          </w:p>
        </w:tc>
        <w:tc>
          <w:tcPr>
            <w:tcW w:w="0" w:type="auto"/>
          </w:tcPr>
          <w:p w14:paraId="44059FDC" w14:textId="77777777" w:rsidR="0070683C" w:rsidRDefault="006E7441">
            <w:pPr>
              <w:spacing w:beforeAutospacing="1" w:afterAutospacing="1"/>
              <w:jc w:val="right"/>
            </w:pPr>
            <w:r>
              <w:rPr>
                <w:color w:val="000000"/>
              </w:rPr>
              <w:t>2024</w:t>
            </w:r>
          </w:p>
        </w:tc>
        <w:tc>
          <w:tcPr>
            <w:tcW w:w="0" w:type="auto"/>
          </w:tcPr>
          <w:p w14:paraId="26D283AE" w14:textId="77777777" w:rsidR="0070683C" w:rsidRDefault="006E7441">
            <w:pPr>
              <w:spacing w:beforeAutospacing="1" w:afterAutospacing="1"/>
            </w:pPr>
            <w:r>
              <w:rPr>
                <w:color w:val="000000"/>
              </w:rPr>
              <w:t>Affordable Housing</w:t>
            </w:r>
            <w:r>
              <w:rPr>
                <w:color w:val="000000"/>
              </w:rPr>
              <w:br/>
              <w:t xml:space="preserve">Non-Housing Community </w:t>
            </w:r>
            <w:r>
              <w:rPr>
                <w:color w:val="000000"/>
              </w:rPr>
              <w:t>Development</w:t>
            </w:r>
          </w:p>
        </w:tc>
        <w:tc>
          <w:tcPr>
            <w:tcW w:w="0" w:type="auto"/>
          </w:tcPr>
          <w:p w14:paraId="75126BFF" w14:textId="77777777" w:rsidR="0070683C" w:rsidRDefault="006E7441">
            <w:pPr>
              <w:spacing w:beforeAutospacing="1" w:afterAutospacing="1"/>
            </w:pPr>
            <w:r>
              <w:rPr>
                <w:color w:val="000000"/>
              </w:rPr>
              <w:t>Northside Neighborhood</w:t>
            </w:r>
            <w:r>
              <w:rPr>
                <w:color w:val="000000"/>
              </w:rPr>
              <w:br/>
              <w:t>Pine Knolls Neighborhood</w:t>
            </w:r>
            <w:r>
              <w:rPr>
                <w:color w:val="000000"/>
              </w:rPr>
              <w:br/>
              <w:t>Public Housing Neighborhood</w:t>
            </w:r>
            <w:r>
              <w:rPr>
                <w:color w:val="000000"/>
              </w:rPr>
              <w:br/>
              <w:t>Town-wide</w:t>
            </w:r>
          </w:p>
        </w:tc>
        <w:tc>
          <w:tcPr>
            <w:tcW w:w="0" w:type="auto"/>
          </w:tcPr>
          <w:p w14:paraId="5EC601E8" w14:textId="77777777" w:rsidR="0070683C" w:rsidRDefault="006E7441">
            <w:pPr>
              <w:spacing w:beforeAutospacing="1" w:afterAutospacing="1"/>
            </w:pPr>
            <w:r>
              <w:rPr>
                <w:color w:val="000000"/>
              </w:rPr>
              <w:t>Housing for People Experiencing Homelessness</w:t>
            </w:r>
            <w:r>
              <w:rPr>
                <w:color w:val="000000"/>
              </w:rPr>
              <w:br/>
              <w:t>Housing for Low and Moderate-Income Households</w:t>
            </w:r>
            <w:r>
              <w:rPr>
                <w:color w:val="000000"/>
              </w:rPr>
              <w:br/>
              <w:t>Community/Economic Development and Services</w:t>
            </w:r>
          </w:p>
        </w:tc>
        <w:tc>
          <w:tcPr>
            <w:tcW w:w="0" w:type="auto"/>
          </w:tcPr>
          <w:p w14:paraId="6D440D40" w14:textId="77777777" w:rsidR="0070683C" w:rsidRDefault="006E7441">
            <w:pPr>
              <w:spacing w:beforeAutospacing="1" w:afterAutospacing="1"/>
              <w:jc w:val="right"/>
            </w:pPr>
            <w:r>
              <w:rPr>
                <w:color w:val="000000"/>
              </w:rPr>
              <w:t>CDBG: $223,637</w:t>
            </w:r>
          </w:p>
        </w:tc>
        <w:tc>
          <w:tcPr>
            <w:tcW w:w="0" w:type="auto"/>
          </w:tcPr>
          <w:p w14:paraId="66BD46A2" w14:textId="77777777" w:rsidR="0070683C" w:rsidRDefault="006E7441">
            <w:pPr>
              <w:spacing w:beforeAutospacing="1" w:afterAutospacing="1"/>
            </w:pPr>
            <w:r>
              <w:rPr>
                <w:color w:val="000000"/>
              </w:rPr>
              <w:t>Homeown</w:t>
            </w:r>
            <w:r>
              <w:rPr>
                <w:color w:val="000000"/>
              </w:rPr>
              <w:t>er Housing Added: 1 Household Housing Unit</w:t>
            </w:r>
            <w:r>
              <w:rPr>
                <w:color w:val="000000"/>
              </w:rPr>
              <w:br/>
              <w:t>Other: 1 Other</w:t>
            </w:r>
          </w:p>
        </w:tc>
      </w:tr>
      <w:tr w:rsidR="0070683C" w14:paraId="7C75B675" w14:textId="77777777">
        <w:trPr>
          <w:cantSplit/>
        </w:trPr>
        <w:tc>
          <w:tcPr>
            <w:tcW w:w="0" w:type="auto"/>
          </w:tcPr>
          <w:p w14:paraId="21622C47" w14:textId="77777777" w:rsidR="0070683C" w:rsidRDefault="006E7441">
            <w:pPr>
              <w:spacing w:beforeAutospacing="1" w:afterAutospacing="1"/>
            </w:pPr>
            <w:r>
              <w:rPr>
                <w:b/>
                <w:color w:val="000000"/>
              </w:rPr>
              <w:t>5</w:t>
            </w:r>
          </w:p>
        </w:tc>
        <w:tc>
          <w:tcPr>
            <w:tcW w:w="0" w:type="auto"/>
          </w:tcPr>
          <w:p w14:paraId="4E49634E" w14:textId="77777777" w:rsidR="0070683C" w:rsidRDefault="006E7441">
            <w:pPr>
              <w:spacing w:beforeAutospacing="1" w:afterAutospacing="1"/>
            </w:pPr>
            <w:r>
              <w:rPr>
                <w:color w:val="000000"/>
              </w:rPr>
              <w:t>Grant Administration</w:t>
            </w:r>
          </w:p>
        </w:tc>
        <w:tc>
          <w:tcPr>
            <w:tcW w:w="0" w:type="auto"/>
          </w:tcPr>
          <w:p w14:paraId="7073740F" w14:textId="77777777" w:rsidR="0070683C" w:rsidRDefault="006E7441">
            <w:pPr>
              <w:spacing w:beforeAutospacing="1" w:afterAutospacing="1"/>
              <w:jc w:val="right"/>
            </w:pPr>
            <w:r>
              <w:rPr>
                <w:color w:val="000000"/>
              </w:rPr>
              <w:t>2020</w:t>
            </w:r>
          </w:p>
        </w:tc>
        <w:tc>
          <w:tcPr>
            <w:tcW w:w="0" w:type="auto"/>
          </w:tcPr>
          <w:p w14:paraId="183863A7" w14:textId="77777777" w:rsidR="0070683C" w:rsidRDefault="006E7441">
            <w:pPr>
              <w:spacing w:beforeAutospacing="1" w:afterAutospacing="1"/>
              <w:jc w:val="right"/>
            </w:pPr>
            <w:r>
              <w:rPr>
                <w:color w:val="000000"/>
              </w:rPr>
              <w:t>2024</w:t>
            </w:r>
          </w:p>
        </w:tc>
        <w:tc>
          <w:tcPr>
            <w:tcW w:w="0" w:type="auto"/>
          </w:tcPr>
          <w:p w14:paraId="4653CF6A" w14:textId="77777777" w:rsidR="0070683C" w:rsidRDefault="006E7441">
            <w:pPr>
              <w:spacing w:beforeAutospacing="1" w:afterAutospacing="1"/>
            </w:pPr>
            <w:r>
              <w:rPr>
                <w:color w:val="000000"/>
              </w:rPr>
              <w:t>Affordable Housing</w:t>
            </w:r>
            <w:r>
              <w:rPr>
                <w:color w:val="000000"/>
              </w:rPr>
              <w:br/>
              <w:t>Public Housing</w:t>
            </w:r>
            <w:r>
              <w:rPr>
                <w:color w:val="000000"/>
              </w:rPr>
              <w:br/>
              <w:t>Homeless</w:t>
            </w:r>
            <w:r>
              <w:rPr>
                <w:color w:val="000000"/>
              </w:rPr>
              <w:br/>
              <w:t>Non-Homeless Special Needs</w:t>
            </w:r>
            <w:r>
              <w:rPr>
                <w:color w:val="000000"/>
              </w:rPr>
              <w:br/>
              <w:t>Non-Housing Community Development</w:t>
            </w:r>
          </w:p>
        </w:tc>
        <w:tc>
          <w:tcPr>
            <w:tcW w:w="0" w:type="auto"/>
          </w:tcPr>
          <w:p w14:paraId="1848F5DE" w14:textId="77777777" w:rsidR="0070683C" w:rsidRDefault="006E7441">
            <w:pPr>
              <w:spacing w:beforeAutospacing="1" w:afterAutospacing="1"/>
            </w:pPr>
            <w:r>
              <w:rPr>
                <w:color w:val="000000"/>
              </w:rPr>
              <w:t>Town-wide</w:t>
            </w:r>
          </w:p>
        </w:tc>
        <w:tc>
          <w:tcPr>
            <w:tcW w:w="0" w:type="auto"/>
          </w:tcPr>
          <w:p w14:paraId="420D0FC1" w14:textId="77777777" w:rsidR="0070683C" w:rsidRDefault="006E7441">
            <w:pPr>
              <w:spacing w:beforeAutospacing="1" w:afterAutospacing="1"/>
            </w:pPr>
            <w:r>
              <w:rPr>
                <w:color w:val="000000"/>
              </w:rPr>
              <w:t>Housing for People Experiencing Homelessness</w:t>
            </w:r>
            <w:r>
              <w:rPr>
                <w:color w:val="000000"/>
              </w:rPr>
              <w:br/>
              <w:t>Housing for Low and Moderate-Income Households</w:t>
            </w:r>
            <w:r>
              <w:rPr>
                <w:color w:val="000000"/>
              </w:rPr>
              <w:br/>
              <w:t>Community/Economic Development and Services</w:t>
            </w:r>
          </w:p>
        </w:tc>
        <w:tc>
          <w:tcPr>
            <w:tcW w:w="0" w:type="auto"/>
          </w:tcPr>
          <w:p w14:paraId="0A222B3E" w14:textId="77777777" w:rsidR="0070683C" w:rsidRDefault="006E7441">
            <w:pPr>
              <w:spacing w:beforeAutospacing="1" w:afterAutospacing="1"/>
              <w:jc w:val="right"/>
            </w:pPr>
            <w:r>
              <w:rPr>
                <w:color w:val="000000"/>
              </w:rPr>
              <w:t>CDBG: $74,097</w:t>
            </w:r>
          </w:p>
        </w:tc>
        <w:tc>
          <w:tcPr>
            <w:tcW w:w="0" w:type="auto"/>
          </w:tcPr>
          <w:p w14:paraId="5BE1B1FA" w14:textId="77777777" w:rsidR="0070683C" w:rsidRDefault="006E7441">
            <w:pPr>
              <w:spacing w:beforeAutospacing="1" w:afterAutospacing="1"/>
            </w:pPr>
            <w:r>
              <w:rPr>
                <w:color w:val="000000"/>
              </w:rPr>
              <w:t>Other: 1 Other</w:t>
            </w:r>
          </w:p>
        </w:tc>
      </w:tr>
    </w:tbl>
    <w:p w14:paraId="4AE5A342" w14:textId="77777777" w:rsidR="0070683C" w:rsidRDefault="006E744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14:paraId="66B50573" w14:textId="77777777" w:rsidR="0070683C" w:rsidRDefault="0070683C"/>
    <w:p w14:paraId="499EEAE3" w14:textId="77777777" w:rsidR="0070683C" w:rsidRDefault="006E7441">
      <w:pPr>
        <w:rPr>
          <w:b/>
          <w:sz w:val="24"/>
          <w:szCs w:val="24"/>
        </w:rPr>
      </w:pPr>
      <w:r>
        <w:rPr>
          <w:b/>
          <w:sz w:val="24"/>
          <w:szCs w:val="24"/>
        </w:rPr>
        <w:t>Goal Descriptions</w:t>
      </w:r>
    </w:p>
    <w:p w14:paraId="70A5E5B2" w14:textId="77777777" w:rsidR="0070683C" w:rsidRDefault="0070683C">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511"/>
        <w:gridCol w:w="11337"/>
      </w:tblGrid>
      <w:tr w:rsidR="0070683C" w14:paraId="0F8936BB" w14:textId="77777777">
        <w:trPr>
          <w:cantSplit/>
        </w:trPr>
        <w:tc>
          <w:tcPr>
            <w:tcW w:w="0" w:type="auto"/>
            <w:vMerge w:val="restart"/>
          </w:tcPr>
          <w:p w14:paraId="2769D8B3" w14:textId="77777777" w:rsidR="0070683C" w:rsidRDefault="006E7441">
            <w:pPr>
              <w:keepNext/>
              <w:spacing w:before="100" w:after="0"/>
            </w:pPr>
            <w:r>
              <w:rPr>
                <w:b/>
                <w:color w:val="000000"/>
              </w:rPr>
              <w:lastRenderedPageBreak/>
              <w:t>1</w:t>
            </w:r>
          </w:p>
        </w:tc>
        <w:tc>
          <w:tcPr>
            <w:tcW w:w="0" w:type="auto"/>
          </w:tcPr>
          <w:p w14:paraId="22AB0865" w14:textId="77777777" w:rsidR="0070683C" w:rsidRDefault="006E7441">
            <w:pPr>
              <w:keepNext/>
              <w:spacing w:before="100" w:after="0"/>
              <w:rPr>
                <w:b/>
                <w:sz w:val="24"/>
                <w:szCs w:val="24"/>
              </w:rPr>
            </w:pPr>
            <w:r>
              <w:rPr>
                <w:b/>
                <w:sz w:val="24"/>
                <w:szCs w:val="24"/>
              </w:rPr>
              <w:t>Goal Name</w:t>
            </w:r>
          </w:p>
        </w:tc>
        <w:tc>
          <w:tcPr>
            <w:tcW w:w="0" w:type="auto"/>
          </w:tcPr>
          <w:p w14:paraId="166DDB78" w14:textId="77777777" w:rsidR="0070683C" w:rsidRDefault="006E7441">
            <w:pPr>
              <w:spacing w:before="100" w:after="0"/>
            </w:pPr>
            <w:r>
              <w:rPr>
                <w:color w:val="000000"/>
              </w:rPr>
              <w:t>Housing Rehabilitation/Preservation</w:t>
            </w:r>
          </w:p>
        </w:tc>
      </w:tr>
      <w:tr w:rsidR="0070683C" w14:paraId="7906C73A" w14:textId="77777777">
        <w:trPr>
          <w:cantSplit/>
        </w:trPr>
        <w:tc>
          <w:tcPr>
            <w:tcW w:w="0" w:type="auto"/>
            <w:vMerge/>
          </w:tcPr>
          <w:p w14:paraId="1E0556E3" w14:textId="77777777" w:rsidR="0070683C" w:rsidRDefault="0070683C"/>
        </w:tc>
        <w:tc>
          <w:tcPr>
            <w:tcW w:w="0" w:type="auto"/>
          </w:tcPr>
          <w:p w14:paraId="4DE309B9" w14:textId="77777777" w:rsidR="0070683C" w:rsidRDefault="006E7441">
            <w:pPr>
              <w:keepNext/>
              <w:spacing w:before="100" w:after="0"/>
              <w:rPr>
                <w:b/>
                <w:sz w:val="24"/>
                <w:szCs w:val="24"/>
              </w:rPr>
            </w:pPr>
            <w:r>
              <w:rPr>
                <w:b/>
                <w:sz w:val="24"/>
                <w:szCs w:val="24"/>
              </w:rPr>
              <w:t>Goal Description</w:t>
            </w:r>
          </w:p>
        </w:tc>
        <w:tc>
          <w:tcPr>
            <w:tcW w:w="0" w:type="auto"/>
          </w:tcPr>
          <w:p w14:paraId="19F8CE15" w14:textId="77777777" w:rsidR="0070683C" w:rsidRDefault="006E7441">
            <w:pPr>
              <w:spacing w:before="100" w:after="0"/>
            </w:pPr>
            <w:r>
              <w:rPr>
                <w:color w:val="000000"/>
              </w:rPr>
              <w:t xml:space="preserve">Housing rehabilitation for 12 to15 low-to-moderate income homeowners, town-wide, through Orange County Home Preservation Coalition and Rebuilding Together of the Triangle.  Additionally, more targeted </w:t>
            </w:r>
            <w:r>
              <w:rPr>
                <w:color w:val="000000"/>
              </w:rPr>
              <w:t>Emergency Repairs for health and safety to remediate moisture and mold in 14 low-to-moderate homeowner-occupied Town Homes by Community Home Trust in coordination with the Town Home HOA.</w:t>
            </w:r>
          </w:p>
        </w:tc>
      </w:tr>
      <w:tr w:rsidR="0070683C" w14:paraId="6E6C058E" w14:textId="77777777">
        <w:trPr>
          <w:cantSplit/>
        </w:trPr>
        <w:tc>
          <w:tcPr>
            <w:tcW w:w="0" w:type="auto"/>
            <w:vMerge w:val="restart"/>
          </w:tcPr>
          <w:p w14:paraId="141606D7" w14:textId="77777777" w:rsidR="0070683C" w:rsidRDefault="006E7441">
            <w:pPr>
              <w:keepNext/>
              <w:spacing w:before="100" w:after="0"/>
            </w:pPr>
            <w:r>
              <w:rPr>
                <w:b/>
                <w:color w:val="000000"/>
              </w:rPr>
              <w:t>2</w:t>
            </w:r>
          </w:p>
        </w:tc>
        <w:tc>
          <w:tcPr>
            <w:tcW w:w="0" w:type="auto"/>
          </w:tcPr>
          <w:p w14:paraId="2C1128DE" w14:textId="77777777" w:rsidR="0070683C" w:rsidRDefault="006E7441">
            <w:pPr>
              <w:keepNext/>
              <w:spacing w:before="100" w:after="0"/>
              <w:rPr>
                <w:b/>
                <w:sz w:val="24"/>
                <w:szCs w:val="24"/>
              </w:rPr>
            </w:pPr>
            <w:r>
              <w:rPr>
                <w:b/>
                <w:sz w:val="24"/>
                <w:szCs w:val="24"/>
              </w:rPr>
              <w:t>Goal Name</w:t>
            </w:r>
          </w:p>
        </w:tc>
        <w:tc>
          <w:tcPr>
            <w:tcW w:w="0" w:type="auto"/>
          </w:tcPr>
          <w:p w14:paraId="2959A06C" w14:textId="77777777" w:rsidR="0070683C" w:rsidRDefault="006E7441">
            <w:pPr>
              <w:spacing w:before="100" w:after="0"/>
            </w:pPr>
            <w:r>
              <w:rPr>
                <w:color w:val="000000"/>
              </w:rPr>
              <w:t>Homeownership Assistance</w:t>
            </w:r>
          </w:p>
        </w:tc>
      </w:tr>
      <w:tr w:rsidR="0070683C" w14:paraId="7939B74D" w14:textId="77777777">
        <w:trPr>
          <w:cantSplit/>
        </w:trPr>
        <w:tc>
          <w:tcPr>
            <w:tcW w:w="0" w:type="auto"/>
            <w:vMerge/>
          </w:tcPr>
          <w:p w14:paraId="411E0CE0" w14:textId="77777777" w:rsidR="0070683C" w:rsidRDefault="0070683C"/>
        </w:tc>
        <w:tc>
          <w:tcPr>
            <w:tcW w:w="0" w:type="auto"/>
          </w:tcPr>
          <w:p w14:paraId="38E0C39E" w14:textId="77777777" w:rsidR="0070683C" w:rsidRDefault="006E7441">
            <w:pPr>
              <w:keepNext/>
              <w:spacing w:before="100" w:after="0"/>
              <w:rPr>
                <w:b/>
                <w:sz w:val="24"/>
                <w:szCs w:val="24"/>
              </w:rPr>
            </w:pPr>
            <w:r>
              <w:rPr>
                <w:b/>
                <w:sz w:val="24"/>
                <w:szCs w:val="24"/>
              </w:rPr>
              <w:t>Goal Description</w:t>
            </w:r>
          </w:p>
        </w:tc>
        <w:tc>
          <w:tcPr>
            <w:tcW w:w="0" w:type="auto"/>
          </w:tcPr>
          <w:p w14:paraId="21BD60DD" w14:textId="77777777" w:rsidR="0070683C" w:rsidRDefault="006E7441">
            <w:pPr>
              <w:spacing w:before="100" w:after="0"/>
            </w:pPr>
            <w:r>
              <w:rPr>
                <w:color w:val="000000"/>
              </w:rPr>
              <w:t>Down Payment assistance for 1 to 2 low-to-moderate income homebuyers through Community Home Trust's land trust model.  2-to-1 Individual Development Account match funds for first-time, low-income homebuyers in Community Empowerment Funds' program which inc</w:t>
            </w:r>
            <w:r>
              <w:rPr>
                <w:color w:val="000000"/>
              </w:rPr>
              <w:t>ludes homebuyer counseling and education in addition to down payment assistance. </w:t>
            </w:r>
          </w:p>
        </w:tc>
      </w:tr>
      <w:tr w:rsidR="0070683C" w14:paraId="1B52255B" w14:textId="77777777">
        <w:trPr>
          <w:cantSplit/>
        </w:trPr>
        <w:tc>
          <w:tcPr>
            <w:tcW w:w="0" w:type="auto"/>
            <w:vMerge w:val="restart"/>
          </w:tcPr>
          <w:p w14:paraId="363A0DF1" w14:textId="77777777" w:rsidR="0070683C" w:rsidRDefault="006E7441">
            <w:pPr>
              <w:keepNext/>
              <w:spacing w:before="100" w:after="0"/>
            </w:pPr>
            <w:r>
              <w:rPr>
                <w:b/>
                <w:color w:val="000000"/>
              </w:rPr>
              <w:t>3</w:t>
            </w:r>
          </w:p>
        </w:tc>
        <w:tc>
          <w:tcPr>
            <w:tcW w:w="0" w:type="auto"/>
          </w:tcPr>
          <w:p w14:paraId="6C35B1E3" w14:textId="77777777" w:rsidR="0070683C" w:rsidRDefault="006E7441">
            <w:pPr>
              <w:keepNext/>
              <w:spacing w:before="100" w:after="0"/>
              <w:rPr>
                <w:b/>
                <w:sz w:val="24"/>
                <w:szCs w:val="24"/>
              </w:rPr>
            </w:pPr>
            <w:r>
              <w:rPr>
                <w:b/>
                <w:sz w:val="24"/>
                <w:szCs w:val="24"/>
              </w:rPr>
              <w:t>Goal Name</w:t>
            </w:r>
          </w:p>
        </w:tc>
        <w:tc>
          <w:tcPr>
            <w:tcW w:w="0" w:type="auto"/>
          </w:tcPr>
          <w:p w14:paraId="62F63B69" w14:textId="77777777" w:rsidR="0070683C" w:rsidRDefault="006E7441">
            <w:pPr>
              <w:spacing w:before="100" w:after="0"/>
            </w:pPr>
            <w:r>
              <w:rPr>
                <w:color w:val="000000"/>
              </w:rPr>
              <w:t>Supportive and Youth Services</w:t>
            </w:r>
          </w:p>
        </w:tc>
      </w:tr>
      <w:tr w:rsidR="0070683C" w14:paraId="5B3733D6" w14:textId="77777777">
        <w:trPr>
          <w:cantSplit/>
        </w:trPr>
        <w:tc>
          <w:tcPr>
            <w:tcW w:w="0" w:type="auto"/>
            <w:vMerge/>
          </w:tcPr>
          <w:p w14:paraId="396FD15A" w14:textId="77777777" w:rsidR="0070683C" w:rsidRDefault="0070683C"/>
        </w:tc>
        <w:tc>
          <w:tcPr>
            <w:tcW w:w="0" w:type="auto"/>
          </w:tcPr>
          <w:p w14:paraId="11BF3381" w14:textId="77777777" w:rsidR="0070683C" w:rsidRDefault="006E7441">
            <w:pPr>
              <w:keepNext/>
              <w:spacing w:before="100" w:after="0"/>
              <w:rPr>
                <w:b/>
                <w:sz w:val="24"/>
                <w:szCs w:val="24"/>
              </w:rPr>
            </w:pPr>
            <w:r>
              <w:rPr>
                <w:b/>
                <w:sz w:val="24"/>
                <w:szCs w:val="24"/>
              </w:rPr>
              <w:t>Goal Description</w:t>
            </w:r>
          </w:p>
        </w:tc>
        <w:tc>
          <w:tcPr>
            <w:tcW w:w="0" w:type="auto"/>
          </w:tcPr>
          <w:p w14:paraId="6F278C1D" w14:textId="77777777" w:rsidR="0070683C" w:rsidRDefault="006E7441">
            <w:pPr>
              <w:spacing w:before="100" w:after="0"/>
            </w:pPr>
            <w:r>
              <w:rPr>
                <w:color w:val="000000"/>
              </w:rPr>
              <w:t>Public Service activities include Homeless Case Management Services, trauma-informed childcare for families involve in/at-risk of abuse and neglect, and the Town's Summer Youth Employment Program for low-to-moderate income youth to work part-time for vario</w:t>
            </w:r>
            <w:r>
              <w:rPr>
                <w:color w:val="000000"/>
              </w:rPr>
              <w:t>us Town departments over the summer while learning job skills.</w:t>
            </w:r>
          </w:p>
        </w:tc>
      </w:tr>
      <w:tr w:rsidR="0070683C" w14:paraId="30865F84" w14:textId="77777777">
        <w:trPr>
          <w:cantSplit/>
        </w:trPr>
        <w:tc>
          <w:tcPr>
            <w:tcW w:w="0" w:type="auto"/>
            <w:vMerge w:val="restart"/>
          </w:tcPr>
          <w:p w14:paraId="6FCC89F5" w14:textId="77777777" w:rsidR="0070683C" w:rsidRDefault="006E7441">
            <w:pPr>
              <w:keepNext/>
              <w:spacing w:before="100" w:after="0"/>
            </w:pPr>
            <w:r>
              <w:rPr>
                <w:b/>
                <w:color w:val="000000"/>
              </w:rPr>
              <w:t>4</w:t>
            </w:r>
          </w:p>
        </w:tc>
        <w:tc>
          <w:tcPr>
            <w:tcW w:w="0" w:type="auto"/>
          </w:tcPr>
          <w:p w14:paraId="14D56774" w14:textId="77777777" w:rsidR="0070683C" w:rsidRDefault="006E7441">
            <w:pPr>
              <w:keepNext/>
              <w:spacing w:before="100" w:after="0"/>
              <w:rPr>
                <w:b/>
                <w:sz w:val="24"/>
                <w:szCs w:val="24"/>
              </w:rPr>
            </w:pPr>
            <w:r>
              <w:rPr>
                <w:b/>
                <w:sz w:val="24"/>
                <w:szCs w:val="24"/>
              </w:rPr>
              <w:t>Goal Name</w:t>
            </w:r>
          </w:p>
        </w:tc>
        <w:tc>
          <w:tcPr>
            <w:tcW w:w="0" w:type="auto"/>
          </w:tcPr>
          <w:p w14:paraId="59EE92E6" w14:textId="77777777" w:rsidR="0070683C" w:rsidRDefault="006E7441">
            <w:pPr>
              <w:spacing w:before="100" w:after="0"/>
            </w:pPr>
            <w:r>
              <w:rPr>
                <w:color w:val="000000"/>
              </w:rPr>
              <w:t>Code Enforcement and Neighborhood Revitalization</w:t>
            </w:r>
          </w:p>
        </w:tc>
      </w:tr>
      <w:tr w:rsidR="0070683C" w14:paraId="5078D486" w14:textId="77777777">
        <w:trPr>
          <w:cantSplit/>
        </w:trPr>
        <w:tc>
          <w:tcPr>
            <w:tcW w:w="0" w:type="auto"/>
            <w:vMerge/>
          </w:tcPr>
          <w:p w14:paraId="2E0B1C40" w14:textId="77777777" w:rsidR="0070683C" w:rsidRDefault="0070683C"/>
        </w:tc>
        <w:tc>
          <w:tcPr>
            <w:tcW w:w="0" w:type="auto"/>
          </w:tcPr>
          <w:p w14:paraId="7B47A028" w14:textId="77777777" w:rsidR="0070683C" w:rsidRDefault="006E7441">
            <w:pPr>
              <w:keepNext/>
              <w:spacing w:before="100" w:after="0"/>
              <w:rPr>
                <w:b/>
                <w:sz w:val="24"/>
                <w:szCs w:val="24"/>
              </w:rPr>
            </w:pPr>
            <w:r>
              <w:rPr>
                <w:b/>
                <w:sz w:val="24"/>
                <w:szCs w:val="24"/>
              </w:rPr>
              <w:t>Goal Description</w:t>
            </w:r>
          </w:p>
        </w:tc>
        <w:tc>
          <w:tcPr>
            <w:tcW w:w="0" w:type="auto"/>
          </w:tcPr>
          <w:p w14:paraId="05D827BB" w14:textId="77777777" w:rsidR="0070683C" w:rsidRDefault="006E7441">
            <w:pPr>
              <w:spacing w:before="100" w:after="0"/>
            </w:pPr>
            <w:r>
              <w:rPr>
                <w:color w:val="000000"/>
              </w:rPr>
              <w:t>Neighborhood Revitalization may include acquisition, rehabilitation, public facility, and/or public housing improvements.  This also includes Community Home Trust's acquisition of 1 unit to be resold to a low-to-moderate income homebuyer.</w:t>
            </w:r>
          </w:p>
        </w:tc>
      </w:tr>
      <w:tr w:rsidR="0070683C" w14:paraId="135AAD32" w14:textId="77777777">
        <w:trPr>
          <w:cantSplit/>
        </w:trPr>
        <w:tc>
          <w:tcPr>
            <w:tcW w:w="0" w:type="auto"/>
            <w:vMerge w:val="restart"/>
          </w:tcPr>
          <w:p w14:paraId="467DFD3C" w14:textId="77777777" w:rsidR="0070683C" w:rsidRDefault="006E7441">
            <w:pPr>
              <w:keepNext/>
              <w:spacing w:before="100" w:after="0"/>
            </w:pPr>
            <w:r>
              <w:rPr>
                <w:b/>
                <w:color w:val="000000"/>
              </w:rPr>
              <w:t>5</w:t>
            </w:r>
          </w:p>
        </w:tc>
        <w:tc>
          <w:tcPr>
            <w:tcW w:w="0" w:type="auto"/>
          </w:tcPr>
          <w:p w14:paraId="6A68B77E" w14:textId="77777777" w:rsidR="0070683C" w:rsidRDefault="006E7441">
            <w:pPr>
              <w:keepNext/>
              <w:spacing w:before="100" w:after="0"/>
              <w:rPr>
                <w:b/>
                <w:sz w:val="24"/>
                <w:szCs w:val="24"/>
              </w:rPr>
            </w:pPr>
            <w:r>
              <w:rPr>
                <w:b/>
                <w:sz w:val="24"/>
                <w:szCs w:val="24"/>
              </w:rPr>
              <w:t>Goal Name</w:t>
            </w:r>
          </w:p>
        </w:tc>
        <w:tc>
          <w:tcPr>
            <w:tcW w:w="0" w:type="auto"/>
          </w:tcPr>
          <w:p w14:paraId="4E544EAA" w14:textId="77777777" w:rsidR="0070683C" w:rsidRDefault="006E7441">
            <w:pPr>
              <w:spacing w:before="100" w:after="0"/>
            </w:pPr>
            <w:r>
              <w:rPr>
                <w:color w:val="000000"/>
              </w:rPr>
              <w:t>Gran</w:t>
            </w:r>
            <w:r>
              <w:rPr>
                <w:color w:val="000000"/>
              </w:rPr>
              <w:t>t Administration</w:t>
            </w:r>
          </w:p>
        </w:tc>
      </w:tr>
      <w:tr w:rsidR="0070683C" w14:paraId="7D5DB551" w14:textId="77777777">
        <w:trPr>
          <w:cantSplit/>
        </w:trPr>
        <w:tc>
          <w:tcPr>
            <w:tcW w:w="0" w:type="auto"/>
            <w:vMerge/>
          </w:tcPr>
          <w:p w14:paraId="18B31E0D" w14:textId="77777777" w:rsidR="0070683C" w:rsidRDefault="0070683C"/>
        </w:tc>
        <w:tc>
          <w:tcPr>
            <w:tcW w:w="0" w:type="auto"/>
          </w:tcPr>
          <w:p w14:paraId="2A9485C2" w14:textId="77777777" w:rsidR="0070683C" w:rsidRDefault="006E7441">
            <w:pPr>
              <w:keepNext/>
              <w:spacing w:before="100" w:after="0"/>
              <w:rPr>
                <w:b/>
                <w:sz w:val="24"/>
                <w:szCs w:val="24"/>
              </w:rPr>
            </w:pPr>
            <w:r>
              <w:rPr>
                <w:b/>
                <w:sz w:val="24"/>
                <w:szCs w:val="24"/>
              </w:rPr>
              <w:t>Goal Description</w:t>
            </w:r>
          </w:p>
        </w:tc>
        <w:tc>
          <w:tcPr>
            <w:tcW w:w="0" w:type="auto"/>
          </w:tcPr>
          <w:p w14:paraId="1EDC1D53" w14:textId="77777777" w:rsidR="0070683C" w:rsidRDefault="006E7441">
            <w:pPr>
              <w:spacing w:before="100" w:after="0"/>
            </w:pPr>
            <w:r>
              <w:rPr>
                <w:color w:val="000000"/>
              </w:rPr>
              <w:t>Overall grant administration, reporting and compliance for the Town's CDBG and Affordable Housing programs. </w:t>
            </w:r>
          </w:p>
        </w:tc>
      </w:tr>
    </w:tbl>
    <w:p w14:paraId="0F01DF29" w14:textId="77777777" w:rsidR="0070683C" w:rsidRDefault="0070683C">
      <w:pPr>
        <w:rPr>
          <w:b/>
          <w:sz w:val="24"/>
          <w:szCs w:val="24"/>
        </w:rPr>
      </w:pPr>
    </w:p>
    <w:p w14:paraId="55DAEFC0" w14:textId="77777777" w:rsidR="0070683C" w:rsidRDefault="0070683C">
      <w:pPr>
        <w:rPr>
          <w:b/>
          <w:sz w:val="24"/>
          <w:szCs w:val="24"/>
        </w:rPr>
      </w:pPr>
    </w:p>
    <w:p w14:paraId="4B2C7A02" w14:textId="77777777" w:rsidR="0070683C" w:rsidRDefault="0070683C"/>
    <w:p w14:paraId="384BE682" w14:textId="77777777" w:rsidR="0070683C" w:rsidRDefault="0070683C">
      <w:pPr>
        <w:sectPr w:rsidR="0070683C">
          <w:pgSz w:w="15840" w:h="12240" w:orient="landscape" w:code="1"/>
          <w:pgMar w:top="1440" w:right="1440" w:bottom="1440" w:left="1440" w:header="720" w:footer="720" w:gutter="0"/>
          <w:cols w:space="720"/>
          <w:docGrid w:linePitch="360"/>
        </w:sectPr>
      </w:pPr>
    </w:p>
    <w:p w14:paraId="52D6CE89" w14:textId="77777777" w:rsidR="0070683C" w:rsidRDefault="006E7441">
      <w:pPr>
        <w:pStyle w:val="Heading2"/>
        <w:rPr>
          <w:rFonts w:ascii="Calibri" w:hAnsi="Calibri"/>
          <w:i w:val="0"/>
        </w:rPr>
      </w:pPr>
      <w:bookmarkStart w:id="0" w:name="_Toc309810475"/>
      <w:r>
        <w:rPr>
          <w:rFonts w:ascii="Calibri" w:hAnsi="Calibri"/>
          <w:i w:val="0"/>
        </w:rPr>
        <w:lastRenderedPageBreak/>
        <w:t>AP-35 Projects - 91.420, 91.220(d)</w:t>
      </w:r>
    </w:p>
    <w:p w14:paraId="15BE3849" w14:textId="77777777" w:rsidR="0070683C" w:rsidRDefault="006E7441">
      <w:pPr>
        <w:keepNext/>
        <w:widowControl w:val="0"/>
        <w:spacing w:line="204" w:lineRule="auto"/>
        <w:rPr>
          <w:b/>
          <w:sz w:val="24"/>
          <w:szCs w:val="24"/>
        </w:rPr>
      </w:pPr>
      <w:r>
        <w:rPr>
          <w:b/>
          <w:sz w:val="24"/>
          <w:szCs w:val="24"/>
        </w:rPr>
        <w:t xml:space="preserve">Introduction </w:t>
      </w:r>
    </w:p>
    <w:p w14:paraId="3D820C2E" w14:textId="77777777" w:rsidR="0070683C" w:rsidRDefault="006E7441">
      <w:pPr>
        <w:keepNext/>
        <w:widowControl w:val="0"/>
        <w:spacing w:beforeAutospacing="1" w:afterAutospacing="1"/>
        <w:rPr>
          <w:b/>
          <w:sz w:val="24"/>
          <w:szCs w:val="24"/>
        </w:rPr>
      </w:pPr>
      <w:r>
        <w:rPr>
          <w:rFonts w:cs="Arial"/>
        </w:rPr>
        <w:t xml:space="preserve">On June 8, 2022, the Chapel Hill Town Council approved a plan for use of $676,335.52 of CDBG funds and program income for FY 2022.   The plan continues to address the Town's affordable housing and community development goals. All agencies that applied for </w:t>
      </w:r>
      <w:r>
        <w:rPr>
          <w:rFonts w:cs="Arial"/>
        </w:rPr>
        <w:t xml:space="preserve">funds were required to submit an application detailing their proposed program and had to demonstrate that the program was consistent with the goals of the Consolidated Plan, the Town's Affordable Housing Strategy, Rental Housing Strategy, or the Northside </w:t>
      </w:r>
      <w:r>
        <w:rPr>
          <w:rFonts w:cs="Arial"/>
        </w:rPr>
        <w:t xml:space="preserve">and Pine Knolls Community Plan.  Applications were reviewed by a committee consisting of staff from other Town departments, and representatives of the Town's Housing Advisory Board and Human Services Advisory Board. The Committee provided a recommendation </w:t>
      </w:r>
      <w:r>
        <w:rPr>
          <w:rFonts w:cs="Arial"/>
        </w:rPr>
        <w:t xml:space="preserve">to the Council that was ultimately approved.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2950"/>
      </w:tblGrid>
      <w:tr w:rsidR="0070683C" w14:paraId="06270B62" w14:textId="77777777">
        <w:trPr>
          <w:cantSplit/>
          <w:tblHeader/>
        </w:trPr>
        <w:tc>
          <w:tcPr>
            <w:tcW w:w="0" w:type="auto"/>
          </w:tcPr>
          <w:p w14:paraId="411A1B60" w14:textId="77777777" w:rsidR="0070683C" w:rsidRDefault="006E7441">
            <w:pPr>
              <w:keepNext/>
              <w:widowControl w:val="0"/>
              <w:spacing w:after="0" w:line="240" w:lineRule="auto"/>
              <w:jc w:val="center"/>
              <w:rPr>
                <w:b/>
              </w:rPr>
            </w:pPr>
            <w:r>
              <w:rPr>
                <w:b/>
              </w:rPr>
              <w:t>#</w:t>
            </w:r>
          </w:p>
        </w:tc>
        <w:tc>
          <w:tcPr>
            <w:tcW w:w="0" w:type="auto"/>
          </w:tcPr>
          <w:p w14:paraId="21990379" w14:textId="77777777" w:rsidR="0070683C" w:rsidRDefault="006E7441">
            <w:pPr>
              <w:keepNext/>
              <w:widowControl w:val="0"/>
              <w:spacing w:after="0" w:line="240" w:lineRule="auto"/>
              <w:jc w:val="center"/>
              <w:rPr>
                <w:b/>
                <w:szCs w:val="24"/>
              </w:rPr>
            </w:pPr>
            <w:r>
              <w:rPr>
                <w:b/>
              </w:rPr>
              <w:t>Project Name</w:t>
            </w:r>
          </w:p>
        </w:tc>
      </w:tr>
      <w:tr w:rsidR="0070683C" w14:paraId="4340F583" w14:textId="77777777">
        <w:trPr>
          <w:cantSplit/>
        </w:trPr>
        <w:tc>
          <w:tcPr>
            <w:tcW w:w="0" w:type="auto"/>
            <w:vAlign w:val="bottom"/>
          </w:tcPr>
          <w:p w14:paraId="22EC5A96" w14:textId="77777777" w:rsidR="0070683C" w:rsidRDefault="006E7441">
            <w:pPr>
              <w:spacing w:beforeAutospacing="1" w:afterAutospacing="1"/>
              <w:jc w:val="right"/>
            </w:pPr>
            <w:r>
              <w:rPr>
                <w:color w:val="000000"/>
              </w:rPr>
              <w:t>1</w:t>
            </w:r>
          </w:p>
        </w:tc>
        <w:tc>
          <w:tcPr>
            <w:tcW w:w="0" w:type="auto"/>
            <w:vAlign w:val="bottom"/>
          </w:tcPr>
          <w:p w14:paraId="605BF7DE" w14:textId="77777777" w:rsidR="0070683C" w:rsidRDefault="006E7441">
            <w:pPr>
              <w:spacing w:beforeAutospacing="1" w:afterAutospacing="1"/>
            </w:pPr>
            <w:r>
              <w:rPr>
                <w:color w:val="000000"/>
              </w:rPr>
              <w:t>2022-2023 Affordable Housing</w:t>
            </w:r>
          </w:p>
        </w:tc>
      </w:tr>
      <w:tr w:rsidR="0070683C" w14:paraId="3FDF4EE0" w14:textId="77777777">
        <w:trPr>
          <w:cantSplit/>
        </w:trPr>
        <w:tc>
          <w:tcPr>
            <w:tcW w:w="0" w:type="auto"/>
            <w:vAlign w:val="bottom"/>
          </w:tcPr>
          <w:p w14:paraId="2E1771B7" w14:textId="77777777" w:rsidR="0070683C" w:rsidRDefault="006E7441">
            <w:pPr>
              <w:spacing w:beforeAutospacing="1" w:afterAutospacing="1"/>
              <w:jc w:val="right"/>
            </w:pPr>
            <w:r>
              <w:rPr>
                <w:color w:val="000000"/>
              </w:rPr>
              <w:t>2</w:t>
            </w:r>
          </w:p>
        </w:tc>
        <w:tc>
          <w:tcPr>
            <w:tcW w:w="0" w:type="auto"/>
            <w:vAlign w:val="bottom"/>
          </w:tcPr>
          <w:p w14:paraId="54724C20" w14:textId="77777777" w:rsidR="0070683C" w:rsidRDefault="006E7441">
            <w:pPr>
              <w:spacing w:beforeAutospacing="1" w:afterAutospacing="1"/>
            </w:pPr>
            <w:r>
              <w:rPr>
                <w:color w:val="000000"/>
              </w:rPr>
              <w:t>2022-2023 Public Services</w:t>
            </w:r>
          </w:p>
        </w:tc>
      </w:tr>
      <w:tr w:rsidR="0070683C" w14:paraId="581F8F38" w14:textId="77777777">
        <w:trPr>
          <w:cantSplit/>
        </w:trPr>
        <w:tc>
          <w:tcPr>
            <w:tcW w:w="0" w:type="auto"/>
            <w:vAlign w:val="bottom"/>
          </w:tcPr>
          <w:p w14:paraId="74E1CCC0" w14:textId="77777777" w:rsidR="0070683C" w:rsidRDefault="006E7441">
            <w:pPr>
              <w:spacing w:beforeAutospacing="1" w:afterAutospacing="1"/>
              <w:jc w:val="right"/>
            </w:pPr>
            <w:r>
              <w:rPr>
                <w:color w:val="000000"/>
              </w:rPr>
              <w:t>3</w:t>
            </w:r>
          </w:p>
        </w:tc>
        <w:tc>
          <w:tcPr>
            <w:tcW w:w="0" w:type="auto"/>
            <w:vAlign w:val="bottom"/>
          </w:tcPr>
          <w:p w14:paraId="1578D8BD" w14:textId="77777777" w:rsidR="0070683C" w:rsidRDefault="006E7441">
            <w:pPr>
              <w:spacing w:beforeAutospacing="1" w:afterAutospacing="1"/>
            </w:pPr>
            <w:r>
              <w:rPr>
                <w:color w:val="000000"/>
              </w:rPr>
              <w:t>2022-2023 Administration</w:t>
            </w:r>
          </w:p>
        </w:tc>
      </w:tr>
    </w:tbl>
    <w:p w14:paraId="4DC638E6" w14:textId="77777777" w:rsidR="0070683C" w:rsidRDefault="006E7441">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14:paraId="4881BC6D" w14:textId="77777777" w:rsidR="0070683C" w:rsidRDefault="0070683C">
      <w:pPr>
        <w:spacing w:after="0" w:line="240" w:lineRule="auto"/>
        <w:rPr>
          <w:b/>
          <w:sz w:val="24"/>
          <w:szCs w:val="24"/>
        </w:rPr>
      </w:pPr>
    </w:p>
    <w:p w14:paraId="34267884" w14:textId="77777777" w:rsidR="0070683C" w:rsidRDefault="006E7441">
      <w:pPr>
        <w:keepNext/>
        <w:widowControl w:val="0"/>
        <w:spacing w:line="204" w:lineRule="auto"/>
        <w:rPr>
          <w:b/>
          <w:sz w:val="24"/>
          <w:szCs w:val="24"/>
        </w:rPr>
      </w:pPr>
      <w:r>
        <w:rPr>
          <w:b/>
          <w:sz w:val="24"/>
          <w:szCs w:val="24"/>
        </w:rPr>
        <w:t xml:space="preserve">Describe the reasons for allocation </w:t>
      </w:r>
      <w:r>
        <w:rPr>
          <w:b/>
          <w:sz w:val="24"/>
          <w:szCs w:val="24"/>
        </w:rPr>
        <w:t>priorities and any obstacles to addressing underserved needs</w:t>
      </w:r>
    </w:p>
    <w:p w14:paraId="42EA2E67" w14:textId="77777777" w:rsidR="0070683C" w:rsidRDefault="006E7441">
      <w:pPr>
        <w:keepNext/>
        <w:widowControl w:val="0"/>
        <w:spacing w:beforeAutospacing="1" w:afterAutospacing="1"/>
        <w:rPr>
          <w:rFonts w:cs="Arial"/>
          <w:szCs w:val="24"/>
        </w:rPr>
      </w:pPr>
      <w:r>
        <w:rPr>
          <w:rFonts w:cs="Arial"/>
        </w:rPr>
        <w:t>The projects approved for allocations address the Town's CDBG priority areas for housing and community development.</w:t>
      </w:r>
    </w:p>
    <w:p w14:paraId="2D030614" w14:textId="77777777" w:rsidR="0070683C" w:rsidRDefault="0070683C">
      <w:pPr>
        <w:rPr>
          <w:rFonts w:cs="Arial"/>
        </w:rPr>
        <w:sectPr w:rsidR="0070683C">
          <w:pgSz w:w="12240" w:h="15840" w:code="1"/>
          <w:pgMar w:top="1440" w:right="1440" w:bottom="1440" w:left="1440" w:header="720" w:footer="720" w:gutter="0"/>
          <w:cols w:space="720"/>
          <w:docGrid w:linePitch="360"/>
        </w:sectPr>
      </w:pPr>
    </w:p>
    <w:p w14:paraId="680CECE1" w14:textId="77777777" w:rsidR="0070683C" w:rsidRDefault="006E7441">
      <w:pPr>
        <w:pStyle w:val="Heading2"/>
        <w:rPr>
          <w:rFonts w:ascii="Calibri" w:hAnsi="Calibri"/>
          <w:i w:val="0"/>
        </w:rPr>
      </w:pPr>
      <w:r>
        <w:rPr>
          <w:rFonts w:ascii="Calibri" w:hAnsi="Calibri"/>
          <w:i w:val="0"/>
        </w:rPr>
        <w:lastRenderedPageBreak/>
        <w:t>AP-38 Project Summary</w:t>
      </w:r>
    </w:p>
    <w:p w14:paraId="52E855BE" w14:textId="77777777" w:rsidR="0070683C" w:rsidRDefault="006E7441">
      <w:pPr>
        <w:keepNext/>
        <w:widowControl w:val="0"/>
        <w:rPr>
          <w:b/>
          <w:sz w:val="24"/>
          <w:szCs w:val="24"/>
        </w:rPr>
      </w:pPr>
      <w:r>
        <w:rPr>
          <w:b/>
          <w:sz w:val="24"/>
          <w:szCs w:val="24"/>
        </w:rPr>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280"/>
        <w:gridCol w:w="6968"/>
      </w:tblGrid>
      <w:tr w:rsidR="0070683C" w14:paraId="5986F3D2" w14:textId="77777777">
        <w:trPr>
          <w:cantSplit/>
        </w:trPr>
        <w:tc>
          <w:tcPr>
            <w:tcW w:w="0" w:type="auto"/>
            <w:vMerge w:val="restart"/>
          </w:tcPr>
          <w:p w14:paraId="28E6D029" w14:textId="77777777" w:rsidR="0070683C" w:rsidRDefault="006E7441">
            <w:r>
              <w:rPr>
                <w:b/>
              </w:rPr>
              <w:t>1</w:t>
            </w:r>
          </w:p>
        </w:tc>
        <w:tc>
          <w:tcPr>
            <w:tcW w:w="0" w:type="auto"/>
          </w:tcPr>
          <w:p w14:paraId="39CC8598" w14:textId="77777777" w:rsidR="0070683C" w:rsidRDefault="006E7441">
            <w:pPr>
              <w:keepNext/>
              <w:spacing w:before="100" w:after="0"/>
              <w:rPr>
                <w:b/>
              </w:rPr>
            </w:pPr>
            <w:r>
              <w:rPr>
                <w:b/>
              </w:rPr>
              <w:t>Project Name</w:t>
            </w:r>
          </w:p>
        </w:tc>
        <w:tc>
          <w:tcPr>
            <w:tcW w:w="0" w:type="auto"/>
          </w:tcPr>
          <w:p w14:paraId="762DE3BE" w14:textId="77777777" w:rsidR="0070683C" w:rsidRDefault="006E7441">
            <w:pPr>
              <w:spacing w:before="100" w:after="0"/>
            </w:pPr>
            <w:r>
              <w:rPr>
                <w:color w:val="000000"/>
              </w:rPr>
              <w:t>2022-2023 Affordable Housing</w:t>
            </w:r>
          </w:p>
        </w:tc>
      </w:tr>
      <w:tr w:rsidR="0070683C" w14:paraId="57DA75F6" w14:textId="77777777">
        <w:trPr>
          <w:cantSplit/>
        </w:trPr>
        <w:tc>
          <w:tcPr>
            <w:tcW w:w="0" w:type="auto"/>
            <w:vMerge/>
          </w:tcPr>
          <w:p w14:paraId="2944AC9C" w14:textId="77777777" w:rsidR="0070683C" w:rsidRDefault="0070683C"/>
        </w:tc>
        <w:tc>
          <w:tcPr>
            <w:tcW w:w="0" w:type="auto"/>
          </w:tcPr>
          <w:p w14:paraId="4A9EB709" w14:textId="77777777" w:rsidR="0070683C" w:rsidRDefault="006E7441">
            <w:pPr>
              <w:keepNext/>
              <w:spacing w:before="100" w:after="0"/>
              <w:rPr>
                <w:b/>
              </w:rPr>
            </w:pPr>
            <w:r>
              <w:rPr>
                <w:b/>
              </w:rPr>
              <w:t>Target Area</w:t>
            </w:r>
          </w:p>
        </w:tc>
        <w:tc>
          <w:tcPr>
            <w:tcW w:w="0" w:type="auto"/>
          </w:tcPr>
          <w:p w14:paraId="45E0B05B" w14:textId="77777777" w:rsidR="0070683C" w:rsidRDefault="006E7441">
            <w:pPr>
              <w:spacing w:before="100" w:after="0"/>
            </w:pPr>
            <w:r>
              <w:rPr>
                <w:color w:val="000000"/>
              </w:rPr>
              <w:t>Northside Neighborhood</w:t>
            </w:r>
            <w:r>
              <w:rPr>
                <w:color w:val="000000"/>
              </w:rPr>
              <w:br/>
              <w:t>Pine Knolls Neighborhood</w:t>
            </w:r>
            <w:r>
              <w:rPr>
                <w:color w:val="000000"/>
              </w:rPr>
              <w:br/>
              <w:t>Town-wide</w:t>
            </w:r>
          </w:p>
        </w:tc>
      </w:tr>
      <w:tr w:rsidR="0070683C" w14:paraId="7D434BEF" w14:textId="77777777">
        <w:trPr>
          <w:cantSplit/>
        </w:trPr>
        <w:tc>
          <w:tcPr>
            <w:tcW w:w="0" w:type="auto"/>
            <w:vMerge/>
          </w:tcPr>
          <w:p w14:paraId="72EC5593" w14:textId="77777777" w:rsidR="0070683C" w:rsidRDefault="0070683C"/>
        </w:tc>
        <w:tc>
          <w:tcPr>
            <w:tcW w:w="0" w:type="auto"/>
          </w:tcPr>
          <w:p w14:paraId="6F9BE83A" w14:textId="77777777" w:rsidR="0070683C" w:rsidRDefault="006E7441">
            <w:pPr>
              <w:keepNext/>
              <w:spacing w:before="100" w:after="0"/>
              <w:rPr>
                <w:b/>
              </w:rPr>
            </w:pPr>
            <w:r>
              <w:rPr>
                <w:b/>
              </w:rPr>
              <w:t>Goals Supported</w:t>
            </w:r>
          </w:p>
        </w:tc>
        <w:tc>
          <w:tcPr>
            <w:tcW w:w="0" w:type="auto"/>
          </w:tcPr>
          <w:p w14:paraId="4B28F4C7" w14:textId="77777777" w:rsidR="0070683C" w:rsidRDefault="006E7441">
            <w:pPr>
              <w:spacing w:before="100" w:after="0"/>
            </w:pPr>
            <w:r>
              <w:rPr>
                <w:color w:val="000000"/>
              </w:rPr>
              <w:t>Housing Rehabilitation/Preservation</w:t>
            </w:r>
            <w:r>
              <w:rPr>
                <w:color w:val="000000"/>
              </w:rPr>
              <w:br/>
              <w:t>Homeownership Assistance</w:t>
            </w:r>
            <w:r>
              <w:rPr>
                <w:color w:val="000000"/>
              </w:rPr>
              <w:br/>
            </w:r>
            <w:r>
              <w:rPr>
                <w:color w:val="000000"/>
              </w:rPr>
              <w:t>Code Enforcement and Neighborhood Revitalization</w:t>
            </w:r>
          </w:p>
        </w:tc>
      </w:tr>
      <w:tr w:rsidR="0070683C" w14:paraId="28241F93" w14:textId="77777777">
        <w:trPr>
          <w:cantSplit/>
        </w:trPr>
        <w:tc>
          <w:tcPr>
            <w:tcW w:w="0" w:type="auto"/>
            <w:vMerge/>
          </w:tcPr>
          <w:p w14:paraId="19C50145" w14:textId="77777777" w:rsidR="0070683C" w:rsidRDefault="0070683C"/>
        </w:tc>
        <w:tc>
          <w:tcPr>
            <w:tcW w:w="0" w:type="auto"/>
          </w:tcPr>
          <w:p w14:paraId="35CE67D8" w14:textId="77777777" w:rsidR="0070683C" w:rsidRDefault="006E7441">
            <w:pPr>
              <w:keepNext/>
              <w:spacing w:before="100" w:after="0"/>
              <w:rPr>
                <w:b/>
              </w:rPr>
            </w:pPr>
            <w:r>
              <w:rPr>
                <w:b/>
              </w:rPr>
              <w:t>Needs Addressed</w:t>
            </w:r>
          </w:p>
        </w:tc>
        <w:tc>
          <w:tcPr>
            <w:tcW w:w="0" w:type="auto"/>
          </w:tcPr>
          <w:p w14:paraId="4A7290A6" w14:textId="77777777" w:rsidR="0070683C" w:rsidRDefault="006E7441">
            <w:pPr>
              <w:spacing w:before="100" w:after="0"/>
            </w:pPr>
            <w:r>
              <w:rPr>
                <w:color w:val="000000"/>
              </w:rPr>
              <w:t>Housing for People Experiencing Homelessness</w:t>
            </w:r>
            <w:r>
              <w:rPr>
                <w:color w:val="000000"/>
              </w:rPr>
              <w:br/>
              <w:t>Housing for Low and Moderate-Income Households</w:t>
            </w:r>
            <w:r>
              <w:rPr>
                <w:color w:val="000000"/>
              </w:rPr>
              <w:br/>
              <w:t>Integrated Housing for People with Service Needs</w:t>
            </w:r>
            <w:r>
              <w:rPr>
                <w:color w:val="000000"/>
              </w:rPr>
              <w:br/>
            </w:r>
            <w:r>
              <w:rPr>
                <w:color w:val="000000"/>
              </w:rPr>
              <w:t>Community/Economic Development and Services</w:t>
            </w:r>
          </w:p>
        </w:tc>
      </w:tr>
      <w:tr w:rsidR="0070683C" w14:paraId="1CA61597" w14:textId="77777777">
        <w:trPr>
          <w:cantSplit/>
        </w:trPr>
        <w:tc>
          <w:tcPr>
            <w:tcW w:w="0" w:type="auto"/>
            <w:vMerge/>
          </w:tcPr>
          <w:p w14:paraId="0CDC1A21" w14:textId="77777777" w:rsidR="0070683C" w:rsidRDefault="0070683C"/>
        </w:tc>
        <w:tc>
          <w:tcPr>
            <w:tcW w:w="0" w:type="auto"/>
          </w:tcPr>
          <w:p w14:paraId="72E321A7" w14:textId="77777777" w:rsidR="0070683C" w:rsidRDefault="006E7441">
            <w:pPr>
              <w:keepNext/>
              <w:spacing w:before="100" w:after="0"/>
              <w:rPr>
                <w:b/>
              </w:rPr>
            </w:pPr>
            <w:r>
              <w:rPr>
                <w:b/>
              </w:rPr>
              <w:t>Funding</w:t>
            </w:r>
          </w:p>
        </w:tc>
        <w:tc>
          <w:tcPr>
            <w:tcW w:w="0" w:type="auto"/>
          </w:tcPr>
          <w:p w14:paraId="0E8EF051" w14:textId="77777777" w:rsidR="0070683C" w:rsidRDefault="006E7441">
            <w:pPr>
              <w:spacing w:before="100" w:after="0"/>
            </w:pPr>
            <w:r>
              <w:rPr>
                <w:color w:val="000000"/>
              </w:rPr>
              <w:t>CDBG: $524,237</w:t>
            </w:r>
          </w:p>
        </w:tc>
      </w:tr>
      <w:tr w:rsidR="0070683C" w14:paraId="5C2BC69C" w14:textId="77777777">
        <w:trPr>
          <w:cantSplit/>
        </w:trPr>
        <w:tc>
          <w:tcPr>
            <w:tcW w:w="0" w:type="auto"/>
            <w:vMerge/>
          </w:tcPr>
          <w:p w14:paraId="2A97043E" w14:textId="77777777" w:rsidR="0070683C" w:rsidRDefault="0070683C"/>
        </w:tc>
        <w:tc>
          <w:tcPr>
            <w:tcW w:w="0" w:type="auto"/>
          </w:tcPr>
          <w:p w14:paraId="7E8A95D0" w14:textId="77777777" w:rsidR="0070683C" w:rsidRDefault="006E7441">
            <w:pPr>
              <w:keepNext/>
              <w:spacing w:before="100" w:after="0"/>
              <w:rPr>
                <w:b/>
              </w:rPr>
            </w:pPr>
            <w:r>
              <w:rPr>
                <w:b/>
              </w:rPr>
              <w:t>Description</w:t>
            </w:r>
          </w:p>
        </w:tc>
        <w:tc>
          <w:tcPr>
            <w:tcW w:w="0" w:type="auto"/>
          </w:tcPr>
          <w:p w14:paraId="25A23DDB" w14:textId="77777777" w:rsidR="0070683C" w:rsidRDefault="006E7441">
            <w:pPr>
              <w:spacing w:before="100" w:after="0"/>
            </w:pPr>
            <w:r>
              <w:rPr>
                <w:color w:val="000000"/>
              </w:rPr>
              <w:t xml:space="preserve">The 2022-2023 Affordable Housing project will include low-to-moderate income homebuyer assistance, education, and owner-occupied repair/rehabilitation, housing acquisition, </w:t>
            </w:r>
            <w:r>
              <w:rPr>
                <w:color w:val="000000"/>
              </w:rPr>
              <w:t>and other neighborhood revitalization projects, yet to be identified.</w:t>
            </w:r>
          </w:p>
        </w:tc>
      </w:tr>
      <w:tr w:rsidR="0070683C" w14:paraId="0EB6F414" w14:textId="77777777">
        <w:trPr>
          <w:cantSplit/>
        </w:trPr>
        <w:tc>
          <w:tcPr>
            <w:tcW w:w="0" w:type="auto"/>
            <w:vMerge/>
          </w:tcPr>
          <w:p w14:paraId="166F3686" w14:textId="77777777" w:rsidR="0070683C" w:rsidRDefault="0070683C"/>
        </w:tc>
        <w:tc>
          <w:tcPr>
            <w:tcW w:w="0" w:type="auto"/>
          </w:tcPr>
          <w:p w14:paraId="438B8314" w14:textId="77777777" w:rsidR="0070683C" w:rsidRDefault="006E7441">
            <w:pPr>
              <w:keepNext/>
              <w:spacing w:before="100" w:after="0"/>
              <w:rPr>
                <w:b/>
              </w:rPr>
            </w:pPr>
            <w:r>
              <w:rPr>
                <w:b/>
              </w:rPr>
              <w:t>Target Date</w:t>
            </w:r>
          </w:p>
        </w:tc>
        <w:tc>
          <w:tcPr>
            <w:tcW w:w="0" w:type="auto"/>
          </w:tcPr>
          <w:p w14:paraId="5A306C48" w14:textId="77777777" w:rsidR="0070683C" w:rsidRDefault="006E7441">
            <w:pPr>
              <w:spacing w:before="100" w:after="0"/>
            </w:pPr>
            <w:r>
              <w:rPr>
                <w:color w:val="000000"/>
              </w:rPr>
              <w:t>6/30/2023</w:t>
            </w:r>
          </w:p>
        </w:tc>
      </w:tr>
      <w:tr w:rsidR="0070683C" w14:paraId="0F823DC7" w14:textId="77777777">
        <w:trPr>
          <w:cantSplit/>
        </w:trPr>
        <w:tc>
          <w:tcPr>
            <w:tcW w:w="0" w:type="auto"/>
            <w:vMerge/>
          </w:tcPr>
          <w:p w14:paraId="1BBE68A7" w14:textId="77777777" w:rsidR="0070683C" w:rsidRDefault="0070683C"/>
        </w:tc>
        <w:tc>
          <w:tcPr>
            <w:tcW w:w="0" w:type="auto"/>
          </w:tcPr>
          <w:p w14:paraId="72C189C9" w14:textId="77777777" w:rsidR="0070683C" w:rsidRDefault="006E744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05CFC9ED" w14:textId="77777777" w:rsidR="0070683C" w:rsidRDefault="006E7441">
            <w:pPr>
              <w:spacing w:before="100" w:after="0"/>
            </w:pPr>
            <w:r>
              <w:rPr>
                <w:color w:val="000000"/>
              </w:rPr>
              <w:t>The 2022-2023 Affordable Housing project is anticipated to serve 6-8 households under 30% AMI, 12 to 14 households between 31-50% AMI, and 28 households between 51-80% AMI.  Because of the high cost of housing in Chapel Hill, and the difficultly of very lo</w:t>
            </w:r>
            <w:r>
              <w:rPr>
                <w:color w:val="000000"/>
              </w:rPr>
              <w:t xml:space="preserve">w-income borrowers to qualify for a mortgage that can afford housing in Town Limits, we anticipate that the activities for homeownership will primarily serve households over 30% AMI, while the home repair </w:t>
            </w:r>
            <w:proofErr w:type="gramStart"/>
            <w:r>
              <w:rPr>
                <w:color w:val="000000"/>
              </w:rPr>
              <w:t>programs</w:t>
            </w:r>
            <w:proofErr w:type="gramEnd"/>
            <w:r>
              <w:rPr>
                <w:color w:val="000000"/>
              </w:rPr>
              <w:t xml:space="preserve"> and neighborhood revitalization activities</w:t>
            </w:r>
            <w:r>
              <w:rPr>
                <w:color w:val="000000"/>
              </w:rPr>
              <w:t xml:space="preserve"> will most likely serve lower-income households. </w:t>
            </w:r>
          </w:p>
        </w:tc>
      </w:tr>
      <w:tr w:rsidR="0070683C" w14:paraId="3DF45D9D" w14:textId="77777777">
        <w:trPr>
          <w:cantSplit/>
        </w:trPr>
        <w:tc>
          <w:tcPr>
            <w:tcW w:w="0" w:type="auto"/>
            <w:vMerge/>
          </w:tcPr>
          <w:p w14:paraId="1288A302" w14:textId="77777777" w:rsidR="0070683C" w:rsidRDefault="0070683C"/>
        </w:tc>
        <w:tc>
          <w:tcPr>
            <w:tcW w:w="0" w:type="auto"/>
          </w:tcPr>
          <w:p w14:paraId="1EE2418B" w14:textId="77777777" w:rsidR="0070683C" w:rsidRDefault="006E7441">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68F945B7" w14:textId="77777777" w:rsidR="0070683C" w:rsidRDefault="006E7441">
            <w:pPr>
              <w:spacing w:before="100" w:after="0"/>
            </w:pPr>
            <w:r>
              <w:rPr>
                <w:color w:val="000000"/>
              </w:rPr>
              <w:t>Project will be undertaken town-wide, depending on the applications received for home repairs and on the homes on the market for buyers to purchase.</w:t>
            </w:r>
          </w:p>
        </w:tc>
      </w:tr>
      <w:tr w:rsidR="0070683C" w14:paraId="1588D4BA" w14:textId="77777777">
        <w:trPr>
          <w:cantSplit/>
        </w:trPr>
        <w:tc>
          <w:tcPr>
            <w:tcW w:w="0" w:type="auto"/>
            <w:vMerge/>
          </w:tcPr>
          <w:p w14:paraId="62B82B99" w14:textId="77777777" w:rsidR="0070683C" w:rsidRDefault="0070683C"/>
        </w:tc>
        <w:tc>
          <w:tcPr>
            <w:tcW w:w="0" w:type="auto"/>
          </w:tcPr>
          <w:p w14:paraId="4E6D6512" w14:textId="77777777" w:rsidR="0070683C" w:rsidRDefault="006E7441">
            <w:pPr>
              <w:keepNext/>
              <w:spacing w:before="100" w:after="0"/>
              <w:rPr>
                <w:rFonts w:asciiTheme="minorHAnsi" w:hAnsiTheme="minorHAnsi"/>
                <w:b/>
              </w:rPr>
            </w:pPr>
            <w:r>
              <w:rPr>
                <w:rStyle w:val="Strong"/>
                <w:rFonts w:asciiTheme="minorHAnsi" w:hAnsiTheme="minorHAnsi"/>
              </w:rPr>
              <w:t>Planned Activities</w:t>
            </w:r>
          </w:p>
        </w:tc>
        <w:tc>
          <w:tcPr>
            <w:tcW w:w="0" w:type="auto"/>
          </w:tcPr>
          <w:p w14:paraId="55CB513C" w14:textId="77777777" w:rsidR="0070683C" w:rsidRDefault="006E7441">
            <w:pPr>
              <w:spacing w:before="100" w:after="0"/>
            </w:pPr>
            <w:r>
              <w:rPr>
                <w:color w:val="000000"/>
              </w:rPr>
              <w:t>The Affordabl</w:t>
            </w:r>
            <w:r>
              <w:rPr>
                <w:color w:val="000000"/>
              </w:rPr>
              <w:t>e Housing Activities planned for 2022-2023 include:</w:t>
            </w:r>
          </w:p>
          <w:p w14:paraId="73F841A3" w14:textId="77777777" w:rsidR="0070683C" w:rsidRDefault="006E7441">
            <w:pPr>
              <w:spacing w:before="100" w:after="0"/>
            </w:pPr>
            <w:r>
              <w:rPr>
                <w:color w:val="000000"/>
              </w:rPr>
              <w:t>- Rebuilding Together of the Triangle's low-income homeowner-occupied repair and rehabilitation;</w:t>
            </w:r>
          </w:p>
          <w:p w14:paraId="15FAF810" w14:textId="77777777" w:rsidR="0070683C" w:rsidRDefault="006E7441">
            <w:pPr>
              <w:spacing w:before="100" w:after="0"/>
            </w:pPr>
            <w:r>
              <w:rPr>
                <w:color w:val="000000"/>
              </w:rPr>
              <w:t>- Community Empowerment Fund's Individual Development Account pilot program to include down payment assista</w:t>
            </w:r>
            <w:r>
              <w:rPr>
                <w:color w:val="000000"/>
              </w:rPr>
              <w:t>nce and homebuyer counseling;</w:t>
            </w:r>
          </w:p>
          <w:p w14:paraId="580B3C60" w14:textId="77777777" w:rsidR="0070683C" w:rsidRDefault="006E7441">
            <w:pPr>
              <w:spacing w:before="100" w:after="0"/>
            </w:pPr>
            <w:r>
              <w:rPr>
                <w:color w:val="000000"/>
              </w:rPr>
              <w:t>- Community Home Trust's acquisition of a single-family home for resale to a qualified LMI homebuyer;</w:t>
            </w:r>
          </w:p>
          <w:p w14:paraId="4218226A" w14:textId="77777777" w:rsidR="0070683C" w:rsidRDefault="006E7441">
            <w:pPr>
              <w:spacing w:before="100" w:after="0"/>
            </w:pPr>
            <w:r>
              <w:rPr>
                <w:color w:val="000000"/>
              </w:rPr>
              <w:t>- Down payment assistance for 1-2 homebuyers with Community Home Trust;</w:t>
            </w:r>
          </w:p>
          <w:p w14:paraId="32ED19CB" w14:textId="77777777" w:rsidR="0070683C" w:rsidRDefault="006E7441">
            <w:pPr>
              <w:spacing w:before="100" w:after="0"/>
            </w:pPr>
            <w:r>
              <w:rPr>
                <w:color w:val="000000"/>
              </w:rPr>
              <w:t>- Crawl-space repairs and moisture remediation provided by Community Home Trust for 14 low-income homeowner-occupied Townhomes; and</w:t>
            </w:r>
          </w:p>
          <w:p w14:paraId="4D03600E" w14:textId="77777777" w:rsidR="0070683C" w:rsidRDefault="006E7441">
            <w:pPr>
              <w:spacing w:before="100" w:after="0"/>
            </w:pPr>
            <w:r>
              <w:rPr>
                <w:color w:val="000000"/>
              </w:rPr>
              <w:t>- Neighborhood revitalization activities.</w:t>
            </w:r>
          </w:p>
        </w:tc>
      </w:tr>
      <w:tr w:rsidR="0070683C" w14:paraId="6D1A0E0A" w14:textId="77777777">
        <w:trPr>
          <w:cantSplit/>
        </w:trPr>
        <w:tc>
          <w:tcPr>
            <w:tcW w:w="0" w:type="auto"/>
            <w:vMerge w:val="restart"/>
          </w:tcPr>
          <w:p w14:paraId="3D559CAB" w14:textId="77777777" w:rsidR="0070683C" w:rsidRDefault="006E7441">
            <w:r>
              <w:rPr>
                <w:b/>
              </w:rPr>
              <w:t>2</w:t>
            </w:r>
          </w:p>
        </w:tc>
        <w:tc>
          <w:tcPr>
            <w:tcW w:w="0" w:type="auto"/>
          </w:tcPr>
          <w:p w14:paraId="18680F56" w14:textId="77777777" w:rsidR="0070683C" w:rsidRDefault="006E7441">
            <w:pPr>
              <w:keepNext/>
              <w:spacing w:before="100" w:after="0"/>
              <w:rPr>
                <w:b/>
              </w:rPr>
            </w:pPr>
            <w:r>
              <w:rPr>
                <w:b/>
              </w:rPr>
              <w:t>Project</w:t>
            </w:r>
            <w:r>
              <w:rPr>
                <w:b/>
              </w:rPr>
              <w:t xml:space="preserve"> Name</w:t>
            </w:r>
          </w:p>
        </w:tc>
        <w:tc>
          <w:tcPr>
            <w:tcW w:w="0" w:type="auto"/>
          </w:tcPr>
          <w:p w14:paraId="6B210718" w14:textId="77777777" w:rsidR="0070683C" w:rsidRDefault="006E7441">
            <w:pPr>
              <w:spacing w:before="100" w:after="0"/>
            </w:pPr>
            <w:r>
              <w:rPr>
                <w:color w:val="000000"/>
              </w:rPr>
              <w:t>2022-2023 Public Services</w:t>
            </w:r>
          </w:p>
        </w:tc>
      </w:tr>
      <w:tr w:rsidR="0070683C" w14:paraId="2CBCA8DE" w14:textId="77777777">
        <w:trPr>
          <w:cantSplit/>
        </w:trPr>
        <w:tc>
          <w:tcPr>
            <w:tcW w:w="0" w:type="auto"/>
            <w:vMerge/>
          </w:tcPr>
          <w:p w14:paraId="1B998C3F" w14:textId="77777777" w:rsidR="0070683C" w:rsidRDefault="0070683C"/>
        </w:tc>
        <w:tc>
          <w:tcPr>
            <w:tcW w:w="0" w:type="auto"/>
          </w:tcPr>
          <w:p w14:paraId="6CA6150A" w14:textId="77777777" w:rsidR="0070683C" w:rsidRDefault="006E7441">
            <w:pPr>
              <w:keepNext/>
              <w:spacing w:before="100" w:after="0"/>
              <w:rPr>
                <w:b/>
              </w:rPr>
            </w:pPr>
            <w:r>
              <w:rPr>
                <w:b/>
              </w:rPr>
              <w:t>Target Area</w:t>
            </w:r>
          </w:p>
        </w:tc>
        <w:tc>
          <w:tcPr>
            <w:tcW w:w="0" w:type="auto"/>
          </w:tcPr>
          <w:p w14:paraId="3A821DC4" w14:textId="77777777" w:rsidR="0070683C" w:rsidRDefault="006E7441">
            <w:pPr>
              <w:spacing w:before="100" w:after="0"/>
            </w:pPr>
            <w:r>
              <w:rPr>
                <w:color w:val="000000"/>
              </w:rPr>
              <w:t>Town-wide</w:t>
            </w:r>
          </w:p>
        </w:tc>
      </w:tr>
      <w:tr w:rsidR="0070683C" w14:paraId="34467AB2" w14:textId="77777777">
        <w:trPr>
          <w:cantSplit/>
        </w:trPr>
        <w:tc>
          <w:tcPr>
            <w:tcW w:w="0" w:type="auto"/>
            <w:vMerge/>
          </w:tcPr>
          <w:p w14:paraId="5CA71D1F" w14:textId="77777777" w:rsidR="0070683C" w:rsidRDefault="0070683C"/>
        </w:tc>
        <w:tc>
          <w:tcPr>
            <w:tcW w:w="0" w:type="auto"/>
          </w:tcPr>
          <w:p w14:paraId="12150B40" w14:textId="77777777" w:rsidR="0070683C" w:rsidRDefault="006E7441">
            <w:pPr>
              <w:keepNext/>
              <w:spacing w:before="100" w:after="0"/>
              <w:rPr>
                <w:b/>
              </w:rPr>
            </w:pPr>
            <w:r>
              <w:rPr>
                <w:b/>
              </w:rPr>
              <w:t>Goals Supported</w:t>
            </w:r>
          </w:p>
        </w:tc>
        <w:tc>
          <w:tcPr>
            <w:tcW w:w="0" w:type="auto"/>
          </w:tcPr>
          <w:p w14:paraId="4C5D59AF" w14:textId="77777777" w:rsidR="0070683C" w:rsidRDefault="006E7441">
            <w:pPr>
              <w:spacing w:before="100" w:after="0"/>
            </w:pPr>
            <w:r>
              <w:rPr>
                <w:color w:val="000000"/>
              </w:rPr>
              <w:t>Supportive and Youth Services</w:t>
            </w:r>
          </w:p>
        </w:tc>
      </w:tr>
      <w:tr w:rsidR="0070683C" w14:paraId="255F7946" w14:textId="77777777">
        <w:trPr>
          <w:cantSplit/>
        </w:trPr>
        <w:tc>
          <w:tcPr>
            <w:tcW w:w="0" w:type="auto"/>
            <w:vMerge/>
          </w:tcPr>
          <w:p w14:paraId="0EDDDCA1" w14:textId="77777777" w:rsidR="0070683C" w:rsidRDefault="0070683C"/>
        </w:tc>
        <w:tc>
          <w:tcPr>
            <w:tcW w:w="0" w:type="auto"/>
          </w:tcPr>
          <w:p w14:paraId="7065B76B" w14:textId="77777777" w:rsidR="0070683C" w:rsidRDefault="006E7441">
            <w:pPr>
              <w:keepNext/>
              <w:spacing w:before="100" w:after="0"/>
              <w:rPr>
                <w:b/>
              </w:rPr>
            </w:pPr>
            <w:r>
              <w:rPr>
                <w:b/>
              </w:rPr>
              <w:t>Needs Addressed</w:t>
            </w:r>
          </w:p>
        </w:tc>
        <w:tc>
          <w:tcPr>
            <w:tcW w:w="0" w:type="auto"/>
          </w:tcPr>
          <w:p w14:paraId="093A8726" w14:textId="77777777" w:rsidR="0070683C" w:rsidRDefault="006E7441">
            <w:pPr>
              <w:spacing w:before="100" w:after="0"/>
            </w:pPr>
            <w:r>
              <w:rPr>
                <w:color w:val="000000"/>
              </w:rPr>
              <w:t>Housing for People Experiencing Homelessness</w:t>
            </w:r>
            <w:r>
              <w:rPr>
                <w:color w:val="000000"/>
              </w:rPr>
              <w:br/>
            </w:r>
            <w:r>
              <w:rPr>
                <w:color w:val="000000"/>
              </w:rPr>
              <w:t>Housing for Low and Moderate-Income Households</w:t>
            </w:r>
            <w:r>
              <w:rPr>
                <w:color w:val="000000"/>
              </w:rPr>
              <w:br/>
              <w:t>Community/Economic Development and Services</w:t>
            </w:r>
          </w:p>
        </w:tc>
      </w:tr>
      <w:tr w:rsidR="0070683C" w14:paraId="11D0E5C4" w14:textId="77777777">
        <w:trPr>
          <w:cantSplit/>
        </w:trPr>
        <w:tc>
          <w:tcPr>
            <w:tcW w:w="0" w:type="auto"/>
            <w:vMerge/>
          </w:tcPr>
          <w:p w14:paraId="5ABC3C4F" w14:textId="77777777" w:rsidR="0070683C" w:rsidRDefault="0070683C"/>
        </w:tc>
        <w:tc>
          <w:tcPr>
            <w:tcW w:w="0" w:type="auto"/>
          </w:tcPr>
          <w:p w14:paraId="0262804A" w14:textId="77777777" w:rsidR="0070683C" w:rsidRDefault="006E7441">
            <w:pPr>
              <w:keepNext/>
              <w:spacing w:before="100" w:after="0"/>
              <w:rPr>
                <w:b/>
              </w:rPr>
            </w:pPr>
            <w:r>
              <w:rPr>
                <w:b/>
              </w:rPr>
              <w:t>Funding</w:t>
            </w:r>
          </w:p>
        </w:tc>
        <w:tc>
          <w:tcPr>
            <w:tcW w:w="0" w:type="auto"/>
          </w:tcPr>
          <w:p w14:paraId="17E04557" w14:textId="77777777" w:rsidR="0070683C" w:rsidRDefault="006E7441">
            <w:pPr>
              <w:spacing w:before="100" w:after="0"/>
            </w:pPr>
            <w:r>
              <w:rPr>
                <w:color w:val="000000"/>
              </w:rPr>
              <w:t>CDBG: $65,185</w:t>
            </w:r>
          </w:p>
        </w:tc>
      </w:tr>
      <w:tr w:rsidR="0070683C" w14:paraId="16E507B2" w14:textId="77777777">
        <w:trPr>
          <w:cantSplit/>
        </w:trPr>
        <w:tc>
          <w:tcPr>
            <w:tcW w:w="0" w:type="auto"/>
            <w:vMerge/>
          </w:tcPr>
          <w:p w14:paraId="160B3B71" w14:textId="77777777" w:rsidR="0070683C" w:rsidRDefault="0070683C"/>
        </w:tc>
        <w:tc>
          <w:tcPr>
            <w:tcW w:w="0" w:type="auto"/>
          </w:tcPr>
          <w:p w14:paraId="47F40A1C" w14:textId="77777777" w:rsidR="0070683C" w:rsidRDefault="006E7441">
            <w:pPr>
              <w:keepNext/>
              <w:spacing w:before="100" w:after="0"/>
              <w:rPr>
                <w:b/>
              </w:rPr>
            </w:pPr>
            <w:r>
              <w:rPr>
                <w:b/>
              </w:rPr>
              <w:t>Description</w:t>
            </w:r>
          </w:p>
        </w:tc>
        <w:tc>
          <w:tcPr>
            <w:tcW w:w="0" w:type="auto"/>
          </w:tcPr>
          <w:p w14:paraId="7834A684" w14:textId="77777777" w:rsidR="0070683C" w:rsidRDefault="006E7441">
            <w:pPr>
              <w:spacing w:before="100" w:after="0"/>
            </w:pPr>
            <w:r>
              <w:rPr>
                <w:color w:val="000000"/>
              </w:rPr>
              <w:t>The Public Service project will utilize 2022-2023 CDBG funding to support activities that benefit households earning less than 80% of the area median income with programs focusing on providing case management and supportive services for households experien</w:t>
            </w:r>
            <w:r>
              <w:rPr>
                <w:color w:val="000000"/>
              </w:rPr>
              <w:t>cing homelessness to secure permanent affordable housing and access resources, providing trauma-informed childcare and resilience education for youth of households involved in or at-risk of abuse and neglect, and offering job skills training and summer emp</w:t>
            </w:r>
            <w:r>
              <w:rPr>
                <w:color w:val="000000"/>
              </w:rPr>
              <w:t>loyment to Town youth ages 14 to 18.</w:t>
            </w:r>
          </w:p>
        </w:tc>
      </w:tr>
      <w:tr w:rsidR="0070683C" w14:paraId="1DA17F4A" w14:textId="77777777">
        <w:trPr>
          <w:cantSplit/>
        </w:trPr>
        <w:tc>
          <w:tcPr>
            <w:tcW w:w="0" w:type="auto"/>
            <w:vMerge/>
          </w:tcPr>
          <w:p w14:paraId="6B65074F" w14:textId="77777777" w:rsidR="0070683C" w:rsidRDefault="0070683C"/>
        </w:tc>
        <w:tc>
          <w:tcPr>
            <w:tcW w:w="0" w:type="auto"/>
          </w:tcPr>
          <w:p w14:paraId="1DD66520" w14:textId="77777777" w:rsidR="0070683C" w:rsidRDefault="006E7441">
            <w:pPr>
              <w:keepNext/>
              <w:spacing w:before="100" w:after="0"/>
              <w:rPr>
                <w:b/>
              </w:rPr>
            </w:pPr>
            <w:r>
              <w:rPr>
                <w:b/>
              </w:rPr>
              <w:t>Target Date</w:t>
            </w:r>
          </w:p>
        </w:tc>
        <w:tc>
          <w:tcPr>
            <w:tcW w:w="0" w:type="auto"/>
          </w:tcPr>
          <w:p w14:paraId="44F2472E" w14:textId="77777777" w:rsidR="0070683C" w:rsidRDefault="006E7441">
            <w:pPr>
              <w:spacing w:before="100" w:after="0"/>
            </w:pPr>
            <w:r>
              <w:rPr>
                <w:color w:val="000000"/>
              </w:rPr>
              <w:t>6/30/2023</w:t>
            </w:r>
          </w:p>
        </w:tc>
      </w:tr>
      <w:tr w:rsidR="0070683C" w14:paraId="739A1442" w14:textId="77777777">
        <w:trPr>
          <w:cantSplit/>
        </w:trPr>
        <w:tc>
          <w:tcPr>
            <w:tcW w:w="0" w:type="auto"/>
            <w:vMerge/>
          </w:tcPr>
          <w:p w14:paraId="579CE99C" w14:textId="77777777" w:rsidR="0070683C" w:rsidRDefault="0070683C"/>
        </w:tc>
        <w:tc>
          <w:tcPr>
            <w:tcW w:w="0" w:type="auto"/>
          </w:tcPr>
          <w:p w14:paraId="39BAFA90" w14:textId="77777777" w:rsidR="0070683C" w:rsidRDefault="006E744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552B2793" w14:textId="77777777" w:rsidR="0070683C" w:rsidRDefault="006E7441">
            <w:pPr>
              <w:spacing w:before="100" w:after="0"/>
            </w:pPr>
            <w:r>
              <w:rPr>
                <w:color w:val="000000"/>
              </w:rPr>
              <w:t>The public service activities for 2022-2023 are anticipated to serve 87 households experiencing homelessness, 12 youth under age 13 at risk of or experiencing abuse and neglect, and at least 25 youth from a variety of backgrounds; all households served wil</w:t>
            </w:r>
            <w:r>
              <w:rPr>
                <w:color w:val="000000"/>
              </w:rPr>
              <w:t>l have incomes under 80% AMI, with the majority of those served having very low incomes under 30% AMI.</w:t>
            </w:r>
          </w:p>
        </w:tc>
      </w:tr>
      <w:tr w:rsidR="0070683C" w14:paraId="26488D90" w14:textId="77777777">
        <w:trPr>
          <w:cantSplit/>
        </w:trPr>
        <w:tc>
          <w:tcPr>
            <w:tcW w:w="0" w:type="auto"/>
            <w:vMerge/>
          </w:tcPr>
          <w:p w14:paraId="79080A5B" w14:textId="77777777" w:rsidR="0070683C" w:rsidRDefault="0070683C"/>
        </w:tc>
        <w:tc>
          <w:tcPr>
            <w:tcW w:w="0" w:type="auto"/>
          </w:tcPr>
          <w:p w14:paraId="448231EE" w14:textId="77777777" w:rsidR="0070683C" w:rsidRDefault="006E7441">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51C24E74" w14:textId="77777777" w:rsidR="0070683C" w:rsidRDefault="006E7441">
            <w:pPr>
              <w:spacing w:before="100" w:after="0"/>
            </w:pPr>
            <w:r>
              <w:rPr>
                <w:color w:val="000000"/>
              </w:rPr>
              <w:t>Homeless case management occurs at the two shelters in town.  The Summer Youth Employment program is based out of Town Hall, but e</w:t>
            </w:r>
            <w:r>
              <w:rPr>
                <w:color w:val="000000"/>
              </w:rPr>
              <w:t>ach youth works with a different Town department or local service agency at a variety of locations, including summer camps at local community centers, the Senior Center, public housing neighborhoods, etc. Exchange Club's trauma-informed childcare will be h</w:t>
            </w:r>
            <w:r>
              <w:rPr>
                <w:color w:val="000000"/>
              </w:rPr>
              <w:t>eld at a community center in Town. </w:t>
            </w:r>
          </w:p>
        </w:tc>
      </w:tr>
      <w:tr w:rsidR="0070683C" w14:paraId="46D3C188" w14:textId="77777777">
        <w:trPr>
          <w:cantSplit/>
        </w:trPr>
        <w:tc>
          <w:tcPr>
            <w:tcW w:w="0" w:type="auto"/>
            <w:vMerge/>
          </w:tcPr>
          <w:p w14:paraId="486B837C" w14:textId="77777777" w:rsidR="0070683C" w:rsidRDefault="0070683C"/>
        </w:tc>
        <w:tc>
          <w:tcPr>
            <w:tcW w:w="0" w:type="auto"/>
          </w:tcPr>
          <w:p w14:paraId="5FA01266" w14:textId="77777777" w:rsidR="0070683C" w:rsidRDefault="006E7441">
            <w:pPr>
              <w:keepNext/>
              <w:spacing w:before="100" w:after="0"/>
              <w:rPr>
                <w:rFonts w:asciiTheme="minorHAnsi" w:hAnsiTheme="minorHAnsi"/>
                <w:b/>
              </w:rPr>
            </w:pPr>
            <w:r>
              <w:rPr>
                <w:rStyle w:val="Strong"/>
                <w:rFonts w:asciiTheme="minorHAnsi" w:hAnsiTheme="minorHAnsi"/>
              </w:rPr>
              <w:t>Planned Activities</w:t>
            </w:r>
          </w:p>
        </w:tc>
        <w:tc>
          <w:tcPr>
            <w:tcW w:w="0" w:type="auto"/>
          </w:tcPr>
          <w:p w14:paraId="1AEEB18B" w14:textId="77777777" w:rsidR="0070683C" w:rsidRDefault="006E7441">
            <w:pPr>
              <w:spacing w:before="100" w:after="0"/>
            </w:pPr>
            <w:r>
              <w:rPr>
                <w:color w:val="000000"/>
              </w:rPr>
              <w:t>Public service activities for 2022-2023 include:</w:t>
            </w:r>
          </w:p>
          <w:p w14:paraId="521DD6D8" w14:textId="0A11CD4A" w:rsidR="0070683C" w:rsidRDefault="006E7441">
            <w:pPr>
              <w:spacing w:before="100" w:after="0"/>
            </w:pPr>
            <w:r>
              <w:rPr>
                <w:color w:val="000000"/>
              </w:rPr>
              <w:t>- Inter-Faith Council for Social Service's homeless case manag</w:t>
            </w:r>
            <w:r w:rsidR="00DE3EC5">
              <w:rPr>
                <w:color w:val="000000"/>
              </w:rPr>
              <w:t>e</w:t>
            </w:r>
            <w:r>
              <w:rPr>
                <w:color w:val="000000"/>
              </w:rPr>
              <w:t>ment and supportive services for individuals and families;</w:t>
            </w:r>
          </w:p>
          <w:p w14:paraId="5DC802E5" w14:textId="77777777" w:rsidR="0070683C" w:rsidRDefault="006E7441">
            <w:pPr>
              <w:spacing w:before="100" w:after="0"/>
            </w:pPr>
            <w:r>
              <w:rPr>
                <w:color w:val="000000"/>
              </w:rPr>
              <w:t>- Exchange Club's Family Center's Children's Parents Classes youth programming for households at risk of or engaged in abuse/neglect; a</w:t>
            </w:r>
            <w:r>
              <w:rPr>
                <w:color w:val="000000"/>
              </w:rPr>
              <w:t>nd</w:t>
            </w:r>
          </w:p>
          <w:p w14:paraId="5D23F0A5" w14:textId="77777777" w:rsidR="0070683C" w:rsidRDefault="006E7441">
            <w:pPr>
              <w:spacing w:before="100" w:after="0"/>
            </w:pPr>
            <w:r>
              <w:rPr>
                <w:color w:val="000000"/>
              </w:rPr>
              <w:t>- Chapel Hill's Summer Youth Employment Program providing employment with the Town and job skills to low-income youth for the summer.</w:t>
            </w:r>
          </w:p>
        </w:tc>
      </w:tr>
      <w:tr w:rsidR="0070683C" w14:paraId="7D235FE8" w14:textId="77777777">
        <w:trPr>
          <w:cantSplit/>
        </w:trPr>
        <w:tc>
          <w:tcPr>
            <w:tcW w:w="0" w:type="auto"/>
            <w:vMerge w:val="restart"/>
          </w:tcPr>
          <w:p w14:paraId="44B46535" w14:textId="77777777" w:rsidR="0070683C" w:rsidRDefault="006E7441">
            <w:r>
              <w:rPr>
                <w:b/>
              </w:rPr>
              <w:t>3</w:t>
            </w:r>
          </w:p>
        </w:tc>
        <w:tc>
          <w:tcPr>
            <w:tcW w:w="0" w:type="auto"/>
          </w:tcPr>
          <w:p w14:paraId="579B842F" w14:textId="77777777" w:rsidR="0070683C" w:rsidRDefault="006E7441">
            <w:pPr>
              <w:keepNext/>
              <w:spacing w:before="100" w:after="0"/>
              <w:rPr>
                <w:b/>
              </w:rPr>
            </w:pPr>
            <w:r>
              <w:rPr>
                <w:b/>
              </w:rPr>
              <w:t>Project Name</w:t>
            </w:r>
          </w:p>
        </w:tc>
        <w:tc>
          <w:tcPr>
            <w:tcW w:w="0" w:type="auto"/>
          </w:tcPr>
          <w:p w14:paraId="042AE86D" w14:textId="77777777" w:rsidR="0070683C" w:rsidRDefault="006E7441">
            <w:pPr>
              <w:spacing w:before="100" w:after="0"/>
            </w:pPr>
            <w:r>
              <w:rPr>
                <w:color w:val="000000"/>
              </w:rPr>
              <w:t>2022-2023 Administration</w:t>
            </w:r>
          </w:p>
        </w:tc>
      </w:tr>
      <w:tr w:rsidR="0070683C" w14:paraId="140EB746" w14:textId="77777777">
        <w:trPr>
          <w:cantSplit/>
        </w:trPr>
        <w:tc>
          <w:tcPr>
            <w:tcW w:w="0" w:type="auto"/>
            <w:vMerge/>
          </w:tcPr>
          <w:p w14:paraId="51233DF8" w14:textId="77777777" w:rsidR="0070683C" w:rsidRDefault="0070683C"/>
        </w:tc>
        <w:tc>
          <w:tcPr>
            <w:tcW w:w="0" w:type="auto"/>
          </w:tcPr>
          <w:p w14:paraId="500D2224" w14:textId="77777777" w:rsidR="0070683C" w:rsidRDefault="006E7441">
            <w:pPr>
              <w:keepNext/>
              <w:spacing w:before="100" w:after="0"/>
              <w:rPr>
                <w:b/>
              </w:rPr>
            </w:pPr>
            <w:r>
              <w:rPr>
                <w:b/>
              </w:rPr>
              <w:t>Target Area</w:t>
            </w:r>
          </w:p>
        </w:tc>
        <w:tc>
          <w:tcPr>
            <w:tcW w:w="0" w:type="auto"/>
          </w:tcPr>
          <w:p w14:paraId="22E3B11F" w14:textId="77777777" w:rsidR="0070683C" w:rsidRDefault="006E7441">
            <w:pPr>
              <w:spacing w:before="100" w:after="0"/>
            </w:pPr>
            <w:r>
              <w:rPr>
                <w:color w:val="000000"/>
              </w:rPr>
              <w:t>Town-wide</w:t>
            </w:r>
          </w:p>
        </w:tc>
      </w:tr>
      <w:tr w:rsidR="0070683C" w14:paraId="421D8558" w14:textId="77777777">
        <w:trPr>
          <w:cantSplit/>
        </w:trPr>
        <w:tc>
          <w:tcPr>
            <w:tcW w:w="0" w:type="auto"/>
            <w:vMerge/>
          </w:tcPr>
          <w:p w14:paraId="1399B713" w14:textId="77777777" w:rsidR="0070683C" w:rsidRDefault="0070683C"/>
        </w:tc>
        <w:tc>
          <w:tcPr>
            <w:tcW w:w="0" w:type="auto"/>
          </w:tcPr>
          <w:p w14:paraId="0B1101B0" w14:textId="77777777" w:rsidR="0070683C" w:rsidRDefault="006E7441">
            <w:pPr>
              <w:keepNext/>
              <w:spacing w:before="100" w:after="0"/>
              <w:rPr>
                <w:b/>
              </w:rPr>
            </w:pPr>
            <w:r>
              <w:rPr>
                <w:b/>
              </w:rPr>
              <w:t>Goals Supported</w:t>
            </w:r>
          </w:p>
        </w:tc>
        <w:tc>
          <w:tcPr>
            <w:tcW w:w="0" w:type="auto"/>
          </w:tcPr>
          <w:p w14:paraId="267A6FBE" w14:textId="77777777" w:rsidR="0070683C" w:rsidRDefault="006E7441">
            <w:pPr>
              <w:spacing w:before="100" w:after="0"/>
            </w:pPr>
            <w:r>
              <w:rPr>
                <w:color w:val="000000"/>
              </w:rPr>
              <w:t>Grant Administration</w:t>
            </w:r>
          </w:p>
        </w:tc>
      </w:tr>
      <w:tr w:rsidR="0070683C" w14:paraId="2DB79072" w14:textId="77777777">
        <w:trPr>
          <w:cantSplit/>
        </w:trPr>
        <w:tc>
          <w:tcPr>
            <w:tcW w:w="0" w:type="auto"/>
            <w:vMerge/>
          </w:tcPr>
          <w:p w14:paraId="01915917" w14:textId="77777777" w:rsidR="0070683C" w:rsidRDefault="0070683C"/>
        </w:tc>
        <w:tc>
          <w:tcPr>
            <w:tcW w:w="0" w:type="auto"/>
          </w:tcPr>
          <w:p w14:paraId="40136BD9" w14:textId="77777777" w:rsidR="0070683C" w:rsidRDefault="006E7441">
            <w:pPr>
              <w:keepNext/>
              <w:spacing w:before="100" w:after="0"/>
              <w:rPr>
                <w:b/>
              </w:rPr>
            </w:pPr>
            <w:r>
              <w:rPr>
                <w:b/>
              </w:rPr>
              <w:t>Needs Addressed</w:t>
            </w:r>
          </w:p>
        </w:tc>
        <w:tc>
          <w:tcPr>
            <w:tcW w:w="0" w:type="auto"/>
          </w:tcPr>
          <w:p w14:paraId="441D28EB" w14:textId="77777777" w:rsidR="0070683C" w:rsidRDefault="006E7441">
            <w:pPr>
              <w:spacing w:before="100" w:after="0"/>
            </w:pPr>
            <w:r>
              <w:rPr>
                <w:color w:val="000000"/>
              </w:rPr>
              <w:t>Housing for People Experiencing Homelessness</w:t>
            </w:r>
            <w:r>
              <w:rPr>
                <w:color w:val="000000"/>
              </w:rPr>
              <w:br/>
              <w:t>Housing for Low and Moderate-Income Households</w:t>
            </w:r>
            <w:r>
              <w:rPr>
                <w:color w:val="000000"/>
              </w:rPr>
              <w:br/>
              <w:t>Community/Economic Development and Services</w:t>
            </w:r>
          </w:p>
        </w:tc>
      </w:tr>
      <w:tr w:rsidR="0070683C" w14:paraId="1C1AAF9D" w14:textId="77777777">
        <w:trPr>
          <w:cantSplit/>
        </w:trPr>
        <w:tc>
          <w:tcPr>
            <w:tcW w:w="0" w:type="auto"/>
            <w:vMerge/>
          </w:tcPr>
          <w:p w14:paraId="762D2D6B" w14:textId="77777777" w:rsidR="0070683C" w:rsidRDefault="0070683C"/>
        </w:tc>
        <w:tc>
          <w:tcPr>
            <w:tcW w:w="0" w:type="auto"/>
          </w:tcPr>
          <w:p w14:paraId="3E345111" w14:textId="77777777" w:rsidR="0070683C" w:rsidRDefault="006E7441">
            <w:pPr>
              <w:keepNext/>
              <w:spacing w:before="100" w:after="0"/>
              <w:rPr>
                <w:b/>
              </w:rPr>
            </w:pPr>
            <w:r>
              <w:rPr>
                <w:b/>
              </w:rPr>
              <w:t>Funding</w:t>
            </w:r>
          </w:p>
        </w:tc>
        <w:tc>
          <w:tcPr>
            <w:tcW w:w="0" w:type="auto"/>
          </w:tcPr>
          <w:p w14:paraId="7816C1EE" w14:textId="77777777" w:rsidR="0070683C" w:rsidRDefault="006E7441">
            <w:pPr>
              <w:spacing w:before="100" w:after="0"/>
            </w:pPr>
            <w:r>
              <w:rPr>
                <w:color w:val="000000"/>
              </w:rPr>
              <w:t>CDBG: $7,409,700</w:t>
            </w:r>
          </w:p>
        </w:tc>
      </w:tr>
      <w:tr w:rsidR="0070683C" w14:paraId="49B14972" w14:textId="77777777">
        <w:trPr>
          <w:cantSplit/>
        </w:trPr>
        <w:tc>
          <w:tcPr>
            <w:tcW w:w="0" w:type="auto"/>
            <w:vMerge/>
          </w:tcPr>
          <w:p w14:paraId="46CFE018" w14:textId="77777777" w:rsidR="0070683C" w:rsidRDefault="0070683C"/>
        </w:tc>
        <w:tc>
          <w:tcPr>
            <w:tcW w:w="0" w:type="auto"/>
          </w:tcPr>
          <w:p w14:paraId="2FD4CC31" w14:textId="77777777" w:rsidR="0070683C" w:rsidRDefault="006E7441">
            <w:pPr>
              <w:keepNext/>
              <w:spacing w:before="100" w:after="0"/>
              <w:rPr>
                <w:b/>
              </w:rPr>
            </w:pPr>
            <w:r>
              <w:rPr>
                <w:b/>
              </w:rPr>
              <w:t>Description</w:t>
            </w:r>
          </w:p>
        </w:tc>
        <w:tc>
          <w:tcPr>
            <w:tcW w:w="0" w:type="auto"/>
          </w:tcPr>
          <w:p w14:paraId="11AA349E" w14:textId="77777777" w:rsidR="0070683C" w:rsidRDefault="006E7441">
            <w:pPr>
              <w:spacing w:before="100" w:after="0"/>
            </w:pPr>
            <w:r>
              <w:rPr>
                <w:color w:val="000000"/>
              </w:rPr>
              <w:t>Administration and support for the Town'</w:t>
            </w:r>
            <w:r>
              <w:rPr>
                <w:color w:val="000000"/>
              </w:rPr>
              <w:t>s Affordable Housing and Community Development programs.</w:t>
            </w:r>
          </w:p>
        </w:tc>
      </w:tr>
      <w:tr w:rsidR="0070683C" w14:paraId="3D16FB15" w14:textId="77777777">
        <w:trPr>
          <w:cantSplit/>
        </w:trPr>
        <w:tc>
          <w:tcPr>
            <w:tcW w:w="0" w:type="auto"/>
            <w:vMerge/>
          </w:tcPr>
          <w:p w14:paraId="315B6F29" w14:textId="77777777" w:rsidR="0070683C" w:rsidRDefault="0070683C"/>
        </w:tc>
        <w:tc>
          <w:tcPr>
            <w:tcW w:w="0" w:type="auto"/>
          </w:tcPr>
          <w:p w14:paraId="1BC43C15" w14:textId="77777777" w:rsidR="0070683C" w:rsidRDefault="006E7441">
            <w:pPr>
              <w:keepNext/>
              <w:spacing w:before="100" w:after="0"/>
              <w:rPr>
                <w:b/>
              </w:rPr>
            </w:pPr>
            <w:r>
              <w:rPr>
                <w:b/>
              </w:rPr>
              <w:t>Target Date</w:t>
            </w:r>
          </w:p>
        </w:tc>
        <w:tc>
          <w:tcPr>
            <w:tcW w:w="0" w:type="auto"/>
          </w:tcPr>
          <w:p w14:paraId="5241B058" w14:textId="77777777" w:rsidR="0070683C" w:rsidRDefault="006E7441">
            <w:pPr>
              <w:spacing w:before="100" w:after="0"/>
            </w:pPr>
            <w:r>
              <w:rPr>
                <w:color w:val="000000"/>
              </w:rPr>
              <w:t>6/30/2023</w:t>
            </w:r>
          </w:p>
        </w:tc>
      </w:tr>
      <w:tr w:rsidR="0070683C" w14:paraId="38A6D6F8" w14:textId="77777777">
        <w:trPr>
          <w:cantSplit/>
        </w:trPr>
        <w:tc>
          <w:tcPr>
            <w:tcW w:w="0" w:type="auto"/>
            <w:vMerge/>
          </w:tcPr>
          <w:p w14:paraId="35AB29AC" w14:textId="77777777" w:rsidR="0070683C" w:rsidRDefault="0070683C"/>
        </w:tc>
        <w:tc>
          <w:tcPr>
            <w:tcW w:w="0" w:type="auto"/>
          </w:tcPr>
          <w:p w14:paraId="026A8B8C" w14:textId="77777777" w:rsidR="0070683C" w:rsidRDefault="006E744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4C782817" w14:textId="77777777" w:rsidR="0070683C" w:rsidRDefault="006E7441">
            <w:pPr>
              <w:spacing w:before="100" w:after="0"/>
            </w:pPr>
            <w:r>
              <w:rPr>
                <w:color w:val="000000"/>
              </w:rPr>
              <w:t>Administration of the CDBG program, as well as other Affordable Housing programs, will allow the Town to serve all of the beneficiaries of the CDBG program, as well as others. </w:t>
            </w:r>
          </w:p>
        </w:tc>
      </w:tr>
      <w:tr w:rsidR="0070683C" w14:paraId="38EDD84B" w14:textId="77777777">
        <w:trPr>
          <w:cantSplit/>
        </w:trPr>
        <w:tc>
          <w:tcPr>
            <w:tcW w:w="0" w:type="auto"/>
            <w:vMerge/>
          </w:tcPr>
          <w:p w14:paraId="7391C60D" w14:textId="77777777" w:rsidR="0070683C" w:rsidRDefault="0070683C"/>
        </w:tc>
        <w:tc>
          <w:tcPr>
            <w:tcW w:w="0" w:type="auto"/>
          </w:tcPr>
          <w:p w14:paraId="3A67D862" w14:textId="77777777" w:rsidR="0070683C" w:rsidRDefault="006E7441">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3CE50497" w14:textId="77777777" w:rsidR="0070683C" w:rsidRDefault="006E7441">
            <w:pPr>
              <w:spacing w:before="100" w:after="0"/>
            </w:pPr>
            <w:r>
              <w:rPr>
                <w:color w:val="000000"/>
              </w:rPr>
              <w:t>Administrative activities for the Town's Affordable Hous</w:t>
            </w:r>
            <w:r>
              <w:rPr>
                <w:color w:val="000000"/>
              </w:rPr>
              <w:t>ing and Community Development program occurs at Town Hall.</w:t>
            </w:r>
          </w:p>
        </w:tc>
      </w:tr>
      <w:tr w:rsidR="0070683C" w14:paraId="770240C3" w14:textId="77777777">
        <w:trPr>
          <w:cantSplit/>
        </w:trPr>
        <w:tc>
          <w:tcPr>
            <w:tcW w:w="0" w:type="auto"/>
            <w:vMerge/>
          </w:tcPr>
          <w:p w14:paraId="178F7B02" w14:textId="77777777" w:rsidR="0070683C" w:rsidRDefault="0070683C"/>
        </w:tc>
        <w:tc>
          <w:tcPr>
            <w:tcW w:w="0" w:type="auto"/>
          </w:tcPr>
          <w:p w14:paraId="766EB352" w14:textId="77777777" w:rsidR="0070683C" w:rsidRDefault="006E7441">
            <w:pPr>
              <w:keepNext/>
              <w:spacing w:before="100" w:after="0"/>
              <w:rPr>
                <w:rFonts w:asciiTheme="minorHAnsi" w:hAnsiTheme="minorHAnsi"/>
                <w:b/>
              </w:rPr>
            </w:pPr>
            <w:r>
              <w:rPr>
                <w:rStyle w:val="Strong"/>
                <w:rFonts w:asciiTheme="minorHAnsi" w:hAnsiTheme="minorHAnsi"/>
              </w:rPr>
              <w:t>Planned Activities</w:t>
            </w:r>
          </w:p>
        </w:tc>
        <w:tc>
          <w:tcPr>
            <w:tcW w:w="0" w:type="auto"/>
          </w:tcPr>
          <w:p w14:paraId="0FE24874" w14:textId="77777777" w:rsidR="0070683C" w:rsidRDefault="006E7441">
            <w:pPr>
              <w:spacing w:before="100" w:after="0"/>
            </w:pPr>
            <w:r>
              <w:rPr>
                <w:color w:val="000000"/>
              </w:rPr>
              <w:t>Administration and compliance activities for the CDBG program, as well as program support for other Town Affordable Housing and Community Development activities. </w:t>
            </w:r>
          </w:p>
        </w:tc>
      </w:tr>
    </w:tbl>
    <w:bookmarkEnd w:id="0"/>
    <w:p w14:paraId="2C7B62A4" w14:textId="77777777" w:rsidR="0070683C" w:rsidRDefault="006E7441">
      <w:pPr>
        <w:pStyle w:val="Heading2"/>
        <w:pageBreakBefore/>
        <w:widowControl w:val="0"/>
        <w:rPr>
          <w:rFonts w:ascii="Calibri" w:hAnsi="Calibri"/>
          <w:i w:val="0"/>
        </w:rPr>
      </w:pPr>
      <w:r>
        <w:rPr>
          <w:rFonts w:ascii="Calibri" w:hAnsi="Calibri"/>
          <w:i w:val="0"/>
        </w:rPr>
        <w:lastRenderedPageBreak/>
        <w:t xml:space="preserve">AP-50 </w:t>
      </w:r>
      <w:r>
        <w:rPr>
          <w:rFonts w:ascii="Calibri" w:hAnsi="Calibri"/>
          <w:i w:val="0"/>
        </w:rPr>
        <w:t>Geographic Distribution - 91.420, 91.220(f)</w:t>
      </w:r>
    </w:p>
    <w:p w14:paraId="1483F357" w14:textId="77777777" w:rsidR="0070683C" w:rsidRDefault="006E7441">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14:paraId="251B0834" w14:textId="77777777" w:rsidR="0070683C" w:rsidRDefault="006E7441">
      <w:pPr>
        <w:keepNext/>
        <w:widowControl w:val="0"/>
        <w:spacing w:beforeAutospacing="1" w:afterAutospacing="1"/>
        <w:rPr>
          <w:rFonts w:cs="Arial"/>
          <w:szCs w:val="26"/>
        </w:rPr>
      </w:pPr>
      <w:r>
        <w:rPr>
          <w:rFonts w:cs="Arial"/>
        </w:rPr>
        <w:t>CDBG funding will be expended for activities within the Town of Chapel Hill’s jurisdiction.  Although some activities are more focused on the specific neighborhoods of Northside and Pine Knolls, CDBG funds will be spent Town-wide to assist those in need, r</w:t>
      </w:r>
      <w:r>
        <w:rPr>
          <w:rFonts w:cs="Arial"/>
        </w:rPr>
        <w:t>egardless of neighborhood.  The Town is working towards inclusion and preservation of affordable housing Town-wide.</w:t>
      </w:r>
    </w:p>
    <w:p w14:paraId="19168431" w14:textId="77777777" w:rsidR="0070683C" w:rsidRDefault="006E7441">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2074"/>
      </w:tblGrid>
      <w:tr w:rsidR="0070683C" w14:paraId="3BB55C23" w14:textId="77777777">
        <w:trPr>
          <w:cantSplit/>
          <w:tblHeader/>
        </w:trPr>
        <w:tc>
          <w:tcPr>
            <w:tcW w:w="0" w:type="auto"/>
          </w:tcPr>
          <w:p w14:paraId="0FDA025A" w14:textId="77777777" w:rsidR="0070683C" w:rsidRDefault="006E7441">
            <w:pPr>
              <w:keepNext/>
              <w:widowControl w:val="0"/>
              <w:spacing w:after="0" w:line="240" w:lineRule="auto"/>
              <w:jc w:val="center"/>
              <w:rPr>
                <w:b/>
                <w:szCs w:val="24"/>
              </w:rPr>
            </w:pPr>
            <w:r>
              <w:rPr>
                <w:b/>
              </w:rPr>
              <w:t>Target Area</w:t>
            </w:r>
          </w:p>
        </w:tc>
        <w:tc>
          <w:tcPr>
            <w:tcW w:w="0" w:type="auto"/>
          </w:tcPr>
          <w:p w14:paraId="3998F32A" w14:textId="77777777" w:rsidR="0070683C" w:rsidRDefault="006E7441">
            <w:pPr>
              <w:keepNext/>
              <w:widowControl w:val="0"/>
              <w:spacing w:after="0" w:line="240" w:lineRule="auto"/>
              <w:jc w:val="center"/>
              <w:rPr>
                <w:b/>
                <w:szCs w:val="24"/>
              </w:rPr>
            </w:pPr>
            <w:r>
              <w:rPr>
                <w:b/>
              </w:rPr>
              <w:t>Percentage of Funds</w:t>
            </w:r>
          </w:p>
        </w:tc>
      </w:tr>
      <w:tr w:rsidR="0070683C" w14:paraId="434824E6" w14:textId="77777777">
        <w:trPr>
          <w:cantSplit/>
        </w:trPr>
        <w:tc>
          <w:tcPr>
            <w:tcW w:w="0" w:type="auto"/>
          </w:tcPr>
          <w:p w14:paraId="379C884D" w14:textId="77777777" w:rsidR="0070683C" w:rsidRDefault="006E7441">
            <w:pPr>
              <w:spacing w:beforeAutospacing="1" w:afterAutospacing="1"/>
            </w:pPr>
            <w:r>
              <w:rPr>
                <w:color w:val="000000"/>
              </w:rPr>
              <w:t>Northside Neighborhood</w:t>
            </w:r>
          </w:p>
        </w:tc>
        <w:tc>
          <w:tcPr>
            <w:tcW w:w="0" w:type="auto"/>
            <w:vAlign w:val="bottom"/>
          </w:tcPr>
          <w:p w14:paraId="0B25C6CC" w14:textId="77777777" w:rsidR="0070683C" w:rsidRDefault="006E7441">
            <w:pPr>
              <w:spacing w:beforeAutospacing="1" w:afterAutospacing="1"/>
              <w:jc w:val="right"/>
            </w:pPr>
            <w:r>
              <w:rPr>
                <w:color w:val="000000"/>
              </w:rPr>
              <w:t>10</w:t>
            </w:r>
          </w:p>
        </w:tc>
      </w:tr>
      <w:tr w:rsidR="0070683C" w14:paraId="151805CA" w14:textId="77777777">
        <w:trPr>
          <w:cantSplit/>
        </w:trPr>
        <w:tc>
          <w:tcPr>
            <w:tcW w:w="0" w:type="auto"/>
          </w:tcPr>
          <w:p w14:paraId="41BC6C83" w14:textId="77777777" w:rsidR="0070683C" w:rsidRDefault="006E7441">
            <w:pPr>
              <w:spacing w:beforeAutospacing="1" w:afterAutospacing="1"/>
            </w:pPr>
            <w:r>
              <w:rPr>
                <w:color w:val="000000"/>
              </w:rPr>
              <w:t>Pine Knolls Neighborhood</w:t>
            </w:r>
          </w:p>
        </w:tc>
        <w:tc>
          <w:tcPr>
            <w:tcW w:w="0" w:type="auto"/>
            <w:vAlign w:val="bottom"/>
          </w:tcPr>
          <w:p w14:paraId="749BB913" w14:textId="77777777" w:rsidR="0070683C" w:rsidRDefault="006E7441">
            <w:pPr>
              <w:spacing w:beforeAutospacing="1" w:afterAutospacing="1"/>
              <w:jc w:val="right"/>
            </w:pPr>
            <w:r>
              <w:rPr>
                <w:color w:val="000000"/>
              </w:rPr>
              <w:t>10</w:t>
            </w:r>
          </w:p>
        </w:tc>
      </w:tr>
      <w:tr w:rsidR="0070683C" w14:paraId="00D4D3A0" w14:textId="77777777">
        <w:trPr>
          <w:cantSplit/>
        </w:trPr>
        <w:tc>
          <w:tcPr>
            <w:tcW w:w="0" w:type="auto"/>
          </w:tcPr>
          <w:p w14:paraId="55A2E1D6" w14:textId="77777777" w:rsidR="0070683C" w:rsidRDefault="006E7441">
            <w:pPr>
              <w:spacing w:beforeAutospacing="1" w:afterAutospacing="1"/>
            </w:pPr>
            <w:r>
              <w:rPr>
                <w:color w:val="000000"/>
              </w:rPr>
              <w:t>Public Housing Neighborhood</w:t>
            </w:r>
          </w:p>
        </w:tc>
        <w:tc>
          <w:tcPr>
            <w:tcW w:w="0" w:type="auto"/>
            <w:vAlign w:val="bottom"/>
          </w:tcPr>
          <w:p w14:paraId="64BEA535" w14:textId="77777777" w:rsidR="0070683C" w:rsidRDefault="006E7441">
            <w:pPr>
              <w:spacing w:beforeAutospacing="1" w:afterAutospacing="1"/>
              <w:jc w:val="right"/>
            </w:pPr>
            <w:r>
              <w:rPr>
                <w:color w:val="000000"/>
              </w:rPr>
              <w:t xml:space="preserve"> </w:t>
            </w:r>
          </w:p>
        </w:tc>
      </w:tr>
      <w:tr w:rsidR="0070683C" w14:paraId="40AA135A" w14:textId="77777777">
        <w:trPr>
          <w:cantSplit/>
        </w:trPr>
        <w:tc>
          <w:tcPr>
            <w:tcW w:w="0" w:type="auto"/>
          </w:tcPr>
          <w:p w14:paraId="7FC74DC7" w14:textId="77777777" w:rsidR="0070683C" w:rsidRDefault="006E7441">
            <w:pPr>
              <w:spacing w:beforeAutospacing="1" w:afterAutospacing="1"/>
            </w:pPr>
            <w:r>
              <w:rPr>
                <w:color w:val="000000"/>
              </w:rPr>
              <w:t>Town-wide</w:t>
            </w:r>
          </w:p>
        </w:tc>
        <w:tc>
          <w:tcPr>
            <w:tcW w:w="0" w:type="auto"/>
            <w:vAlign w:val="bottom"/>
          </w:tcPr>
          <w:p w14:paraId="1BFFD564" w14:textId="77777777" w:rsidR="0070683C" w:rsidRDefault="006E7441">
            <w:pPr>
              <w:spacing w:beforeAutospacing="1" w:afterAutospacing="1"/>
              <w:jc w:val="right"/>
            </w:pPr>
            <w:r>
              <w:rPr>
                <w:color w:val="000000"/>
              </w:rPr>
              <w:t>80</w:t>
            </w:r>
          </w:p>
        </w:tc>
      </w:tr>
    </w:tbl>
    <w:p w14:paraId="57B53C1C" w14:textId="77777777" w:rsidR="0070683C" w:rsidRDefault="006E7441">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14:paraId="5ECFE4E6" w14:textId="77777777" w:rsidR="0070683C" w:rsidRDefault="0070683C">
      <w:pPr>
        <w:spacing w:after="0" w:line="240" w:lineRule="auto"/>
        <w:rPr>
          <w:b/>
          <w:sz w:val="24"/>
          <w:szCs w:val="24"/>
        </w:rPr>
      </w:pPr>
    </w:p>
    <w:p w14:paraId="688D2684" w14:textId="77777777" w:rsidR="0070683C" w:rsidRDefault="006E7441">
      <w:pPr>
        <w:keepNext/>
        <w:widowControl w:val="0"/>
        <w:rPr>
          <w:b/>
          <w:sz w:val="24"/>
          <w:szCs w:val="24"/>
        </w:rPr>
      </w:pPr>
      <w:r>
        <w:rPr>
          <w:b/>
          <w:sz w:val="24"/>
          <w:szCs w:val="24"/>
        </w:rPr>
        <w:t xml:space="preserve">Rationale for the priorities for allocating investments geographically </w:t>
      </w:r>
    </w:p>
    <w:p w14:paraId="0A0B836D" w14:textId="77777777" w:rsidR="0070683C" w:rsidRDefault="006E7441">
      <w:pPr>
        <w:keepNext/>
        <w:widowControl w:val="0"/>
        <w:spacing w:beforeAutospacing="1" w:afterAutospacing="1"/>
        <w:rPr>
          <w:rFonts w:cs="Arial"/>
          <w:szCs w:val="24"/>
        </w:rPr>
      </w:pPr>
      <w:r>
        <w:rPr>
          <w:rFonts w:cs="Arial"/>
        </w:rPr>
        <w:t>The Town and County are not only attempting to meet the needs of the community,</w:t>
      </w:r>
      <w:r>
        <w:rPr>
          <w:rFonts w:cs="Arial"/>
        </w:rPr>
        <w:t xml:space="preserve"> but also affirmatively further fair housing. It is essential to engage in, not only community building activities and to fund needed improvements in low- and moderate-income areas, but to also provide opportunities for residents to live in non-impacted ar</w:t>
      </w:r>
      <w:r>
        <w:rPr>
          <w:rFonts w:cs="Arial"/>
        </w:rPr>
        <w:t>eas.</w:t>
      </w:r>
    </w:p>
    <w:p w14:paraId="76BDAE88" w14:textId="77777777" w:rsidR="0070683C" w:rsidRDefault="006E7441">
      <w:pPr>
        <w:keepNext/>
        <w:widowControl w:val="0"/>
        <w:spacing w:line="204" w:lineRule="auto"/>
        <w:rPr>
          <w:b/>
          <w:sz w:val="24"/>
          <w:szCs w:val="24"/>
        </w:rPr>
      </w:pPr>
      <w:r>
        <w:rPr>
          <w:b/>
          <w:sz w:val="24"/>
          <w:szCs w:val="24"/>
        </w:rPr>
        <w:t>Discussion</w:t>
      </w:r>
    </w:p>
    <w:p w14:paraId="65DD919D" w14:textId="77777777" w:rsidR="0070683C" w:rsidRDefault="0070683C">
      <w:pPr>
        <w:keepNext/>
        <w:widowControl w:val="0"/>
        <w:spacing w:line="204" w:lineRule="auto"/>
        <w:rPr>
          <w:b/>
          <w:sz w:val="24"/>
          <w:szCs w:val="24"/>
        </w:rPr>
      </w:pPr>
    </w:p>
    <w:p w14:paraId="002817C5" w14:textId="77777777" w:rsidR="0070683C" w:rsidRDefault="0070683C">
      <w:pPr>
        <w:rPr>
          <w:rFonts w:cs="Arial"/>
        </w:rPr>
      </w:pPr>
    </w:p>
    <w:p w14:paraId="1D248AFA" w14:textId="77777777" w:rsidR="0070683C" w:rsidRDefault="0070683C">
      <w:pPr>
        <w:pStyle w:val="Heading2"/>
        <w:pageBreakBefore/>
        <w:widowControl w:val="0"/>
        <w:rPr>
          <w:rFonts w:ascii="Calibri" w:hAnsi="Calibri"/>
          <w:i w:val="0"/>
        </w:rPr>
        <w:sectPr w:rsidR="0070683C">
          <w:pgSz w:w="12240" w:h="15840"/>
          <w:pgMar w:top="1440" w:right="1440" w:bottom="1440" w:left="1440" w:header="720" w:footer="720" w:gutter="0"/>
          <w:cols w:space="720"/>
          <w:docGrid w:linePitch="360"/>
        </w:sectPr>
      </w:pPr>
    </w:p>
    <w:p w14:paraId="446B380A" w14:textId="77777777" w:rsidR="0070683C" w:rsidRDefault="006E7441">
      <w:pPr>
        <w:pStyle w:val="Heading2"/>
        <w:pageBreakBefore/>
        <w:widowControl w:val="0"/>
      </w:pPr>
      <w:r>
        <w:rPr>
          <w:rFonts w:ascii="Calibri" w:hAnsi="Calibri"/>
          <w:i w:val="0"/>
        </w:rPr>
        <w:lastRenderedPageBreak/>
        <w:t>AP-75 Barriers to affordable housing -91.420, 91.220(j)</w:t>
      </w:r>
    </w:p>
    <w:p w14:paraId="60519E97" w14:textId="77777777" w:rsidR="0070683C" w:rsidRDefault="006E7441">
      <w:pPr>
        <w:keepNext/>
        <w:widowControl w:val="0"/>
        <w:spacing w:line="204" w:lineRule="auto"/>
        <w:rPr>
          <w:b/>
          <w:sz w:val="24"/>
          <w:szCs w:val="24"/>
        </w:rPr>
      </w:pPr>
      <w:r>
        <w:rPr>
          <w:b/>
          <w:sz w:val="24"/>
          <w:szCs w:val="24"/>
        </w:rPr>
        <w:t>Introduction</w:t>
      </w:r>
    </w:p>
    <w:p w14:paraId="363DE138" w14:textId="77777777" w:rsidR="0070683C" w:rsidRDefault="006E7441">
      <w:pPr>
        <w:keepNext/>
        <w:widowControl w:val="0"/>
        <w:spacing w:beforeAutospacing="1" w:afterAutospacing="1"/>
        <w:rPr>
          <w:b/>
          <w:sz w:val="24"/>
          <w:szCs w:val="24"/>
        </w:rPr>
      </w:pPr>
      <w:r>
        <w:rPr>
          <w:rFonts w:cs="Arial"/>
        </w:rPr>
        <w:t>The Orange County HOME Consortium worked with the Center for Urban and Regional Studies at the University of North Carolina Chapel Hill to conduct an Analysis of Impediments to Fair Housing Choice (AI). The AI includes an analysis of Orange County laws, re</w:t>
      </w:r>
      <w:r>
        <w:rPr>
          <w:rFonts w:cs="Arial"/>
        </w:rPr>
        <w:t>gulations, and administrative policies, procedures, and practices that affect the location, availability, and accessibility of housing. The AI also includes an assessment of conditions, both public and private, that affect fair housing choice.</w:t>
      </w:r>
    </w:p>
    <w:p w14:paraId="7EF5FD6D" w14:textId="77777777" w:rsidR="0070683C" w:rsidRDefault="006E7441">
      <w:pPr>
        <w:keepNext/>
        <w:widowControl w:val="0"/>
        <w:spacing w:beforeAutospacing="1" w:afterAutospacing="1"/>
        <w:rPr>
          <w:b/>
          <w:sz w:val="24"/>
          <w:szCs w:val="24"/>
        </w:rPr>
      </w:pPr>
      <w:r>
        <w:rPr>
          <w:rFonts w:cs="Arial"/>
        </w:rPr>
        <w:t>The AI ident</w:t>
      </w:r>
      <w:r>
        <w:rPr>
          <w:rFonts w:cs="Arial"/>
        </w:rPr>
        <w:t>ified the following impediments to fair housing:</w:t>
      </w:r>
    </w:p>
    <w:p w14:paraId="3E0847DE" w14:textId="77777777" w:rsidR="0070683C" w:rsidRDefault="006E7441">
      <w:pPr>
        <w:keepNext/>
        <w:widowControl w:val="0"/>
        <w:numPr>
          <w:ilvl w:val="0"/>
          <w:numId w:val="3"/>
        </w:numPr>
        <w:spacing w:beforeAutospacing="1" w:afterAutospacing="1"/>
        <w:rPr>
          <w:b/>
          <w:sz w:val="24"/>
          <w:szCs w:val="24"/>
        </w:rPr>
      </w:pPr>
      <w:r>
        <w:rPr>
          <w:rFonts w:cs="Arial"/>
          <w:b/>
        </w:rPr>
        <w:t xml:space="preserve">A lack of affordable housing has resulted in severe rent burdens among many renters, especially those with low and moderate incomes. </w:t>
      </w:r>
      <w:r>
        <w:rPr>
          <w:rFonts w:cs="Arial"/>
        </w:rPr>
        <w:t>A majority of renters in the county are rent-burdened—spending over 30% of</w:t>
      </w:r>
      <w:r>
        <w:rPr>
          <w:rFonts w:cs="Arial"/>
        </w:rPr>
        <w:t xml:space="preserve"> household income toward rent and utilities; this figure exceeds 85% for households earning below $35,000 and is still over half for households earning $35,000–$49,999. Meanwhile, over 80% of households earning under $20,000 are severely rent-burdened (mea</w:t>
      </w:r>
      <w:r>
        <w:rPr>
          <w:rFonts w:cs="Arial"/>
        </w:rPr>
        <w:t>ning they pay over half their income toward rent and utilities), as are nearly 40% of households earning $20,000–$34,999.</w:t>
      </w:r>
    </w:p>
    <w:p w14:paraId="5EB9E07F" w14:textId="77777777" w:rsidR="0070683C" w:rsidRDefault="006E7441">
      <w:pPr>
        <w:keepNext/>
        <w:widowControl w:val="0"/>
        <w:numPr>
          <w:ilvl w:val="0"/>
          <w:numId w:val="3"/>
        </w:numPr>
        <w:spacing w:beforeAutospacing="1" w:afterAutospacing="1"/>
        <w:rPr>
          <w:b/>
          <w:sz w:val="24"/>
          <w:szCs w:val="24"/>
        </w:rPr>
      </w:pPr>
      <w:r>
        <w:rPr>
          <w:rFonts w:cs="Arial"/>
          <w:b/>
        </w:rPr>
        <w:t xml:space="preserve">African Americans and Hispanics face difficulties receiving conventional mortgage loans. </w:t>
      </w:r>
      <w:r>
        <w:rPr>
          <w:rFonts w:cs="Arial"/>
        </w:rPr>
        <w:t xml:space="preserve">The denial rate for first-lien, conventional </w:t>
      </w:r>
      <w:r>
        <w:rPr>
          <w:rFonts w:cs="Arial"/>
        </w:rPr>
        <w:t>mortgages for African Americans is consistently over four times that of Whites, and the denial rate for Hispanics is between two and four times that of Whites as well. The most common reasons for denial, as noted in the HMDA data, are credit history for Af</w:t>
      </w:r>
      <w:r>
        <w:rPr>
          <w:rFonts w:cs="Arial"/>
        </w:rPr>
        <w:t>rican Americans (33% of all denial reasons) and debt-to-income ratio for Hispanics (49% of all denial reasons).</w:t>
      </w:r>
    </w:p>
    <w:p w14:paraId="1BE6419B" w14:textId="77777777" w:rsidR="0070683C" w:rsidRDefault="006E7441">
      <w:pPr>
        <w:keepNext/>
        <w:widowControl w:val="0"/>
        <w:numPr>
          <w:ilvl w:val="0"/>
          <w:numId w:val="3"/>
        </w:numPr>
        <w:spacing w:beforeAutospacing="1" w:afterAutospacing="1"/>
        <w:rPr>
          <w:b/>
          <w:sz w:val="24"/>
          <w:szCs w:val="24"/>
        </w:rPr>
      </w:pPr>
      <w:r>
        <w:rPr>
          <w:rFonts w:cs="Arial"/>
          <w:b/>
        </w:rPr>
        <w:t xml:space="preserve">Based on the number of fair housing complaints filed, disabled persons face difficulties accessing fair housing. </w:t>
      </w:r>
      <w:r>
        <w:rPr>
          <w:rFonts w:cs="Arial"/>
        </w:rPr>
        <w:t>Nearly half of all fair housing</w:t>
      </w:r>
      <w:r>
        <w:rPr>
          <w:rFonts w:cs="Arial"/>
        </w:rPr>
        <w:t xml:space="preserve"> complaints filed in the 2010–2018 period </w:t>
      </w:r>
      <w:proofErr w:type="gramStart"/>
      <w:r>
        <w:rPr>
          <w:rFonts w:cs="Arial"/>
        </w:rPr>
        <w:t>were</w:t>
      </w:r>
      <w:proofErr w:type="gramEnd"/>
      <w:r>
        <w:rPr>
          <w:rFonts w:cs="Arial"/>
        </w:rPr>
        <w:t xml:space="preserve"> filed due to discrimination based on disability. Given that the county’s population with a disability is approximately 12,500, and that over a quarter of the elderly are also disabled, this is a significant ba</w:t>
      </w:r>
      <w:r>
        <w:rPr>
          <w:rFonts w:cs="Arial"/>
        </w:rPr>
        <w:t>rrier to fair housing.</w:t>
      </w:r>
    </w:p>
    <w:p w14:paraId="6B6F8623" w14:textId="77777777" w:rsidR="0070683C" w:rsidRDefault="006E7441">
      <w:pPr>
        <w:keepNext/>
        <w:widowControl w:val="0"/>
        <w:numPr>
          <w:ilvl w:val="0"/>
          <w:numId w:val="3"/>
        </w:numPr>
        <w:spacing w:beforeAutospacing="1" w:afterAutospacing="1"/>
        <w:rPr>
          <w:b/>
          <w:sz w:val="24"/>
          <w:szCs w:val="24"/>
        </w:rPr>
      </w:pPr>
      <w:r>
        <w:rPr>
          <w:rFonts w:cs="Arial"/>
          <w:b/>
        </w:rPr>
        <w:t xml:space="preserve">There exists a lack of subsidized rental properties outside the Towns of Chapel Hill and Carrboro. </w:t>
      </w:r>
      <w:r>
        <w:rPr>
          <w:rFonts w:cs="Arial"/>
        </w:rPr>
        <w:t>The only public housing in the county is located in Chapel Hill, and the vast majority of other subsidized properties are located in e</w:t>
      </w:r>
      <w:r>
        <w:rPr>
          <w:rFonts w:cs="Arial"/>
        </w:rPr>
        <w:t>ither Chapel Hill or Carrboro. To that end, six subsidized developments exist in Hillsborough, one exists in the Orange County portion of Mebane, and only one subsidized property exists in unincorporated Orange County.</w:t>
      </w:r>
    </w:p>
    <w:p w14:paraId="3079DAB6" w14:textId="77777777" w:rsidR="0070683C" w:rsidRDefault="006E7441">
      <w:pPr>
        <w:keepNext/>
        <w:widowControl w:val="0"/>
        <w:numPr>
          <w:ilvl w:val="0"/>
          <w:numId w:val="3"/>
        </w:numPr>
        <w:spacing w:beforeAutospacing="1" w:afterAutospacing="1"/>
        <w:rPr>
          <w:b/>
          <w:sz w:val="24"/>
          <w:szCs w:val="24"/>
        </w:rPr>
      </w:pPr>
      <w:r>
        <w:rPr>
          <w:rFonts w:cs="Arial"/>
          <w:b/>
        </w:rPr>
        <w:t xml:space="preserve">Zoning throughout the county largely restricts the development of denser, more affordable housing. </w:t>
      </w:r>
      <w:r>
        <w:rPr>
          <w:rFonts w:cs="Arial"/>
        </w:rPr>
        <w:t xml:space="preserve">Only a handful of areas in the </w:t>
      </w:r>
      <w:r>
        <w:rPr>
          <w:rFonts w:cs="Arial"/>
        </w:rPr>
        <w:lastRenderedPageBreak/>
        <w:t xml:space="preserve">county are zoned for moderately dense residential development (over four lots or units per acre), and resident opposition can </w:t>
      </w:r>
      <w:r>
        <w:rPr>
          <w:rFonts w:cs="Arial"/>
        </w:rPr>
        <w:t>complicate or inhibit the development of denser housing in those areas. Given the high cost of land in service-rich neighborhoods of Chapel Hill and Carrboro, low-density zoning can prevent the construction of affordable housing.</w:t>
      </w:r>
    </w:p>
    <w:p w14:paraId="4DC84478" w14:textId="77777777" w:rsidR="0070683C" w:rsidRDefault="006E7441">
      <w:pPr>
        <w:keepNext/>
        <w:widowControl w:val="0"/>
        <w:spacing w:beforeAutospacing="1" w:afterAutospacing="1"/>
        <w:rPr>
          <w:b/>
          <w:sz w:val="24"/>
          <w:szCs w:val="24"/>
        </w:rPr>
      </w:pPr>
      <w:r>
        <w:rPr>
          <w:rFonts w:cs="Arial"/>
        </w:rPr>
        <w:t>Strategies have been desig</w:t>
      </w:r>
      <w:r>
        <w:rPr>
          <w:rFonts w:cs="Arial"/>
        </w:rPr>
        <w:t>ned to help eliminate or reduce the impact of identified affordable housing barriers. The following recommendations promote fair housing for the Orange County Consortium:</w:t>
      </w:r>
    </w:p>
    <w:p w14:paraId="16F78CF5" w14:textId="77777777" w:rsidR="0070683C" w:rsidRDefault="006E7441">
      <w:pPr>
        <w:keepNext/>
        <w:widowControl w:val="0"/>
        <w:rPr>
          <w:b/>
          <w:sz w:val="24"/>
          <w:szCs w:val="24"/>
        </w:rPr>
      </w:pPr>
      <w:r>
        <w:rPr>
          <w:b/>
          <w:sz w:val="24"/>
          <w:szCs w:val="24"/>
        </w:rPr>
        <w:t>Actions it planned to remove or ameliorate the negative effects of public policies th</w:t>
      </w:r>
      <w:r>
        <w:rPr>
          <w:b/>
          <w:sz w:val="24"/>
          <w:szCs w:val="24"/>
        </w:rPr>
        <w:t>at serve as barriers to affordable housing such as land use controls, tax policies affecting land, zoning ordinances, building codes, fees and charges, growth limitations, and policies affecting the return on residential investment</w:t>
      </w:r>
    </w:p>
    <w:p w14:paraId="31E752EB" w14:textId="77777777" w:rsidR="0070683C" w:rsidRDefault="006E7441">
      <w:pPr>
        <w:keepNext/>
        <w:widowControl w:val="0"/>
        <w:numPr>
          <w:ilvl w:val="0"/>
          <w:numId w:val="3"/>
        </w:numPr>
        <w:spacing w:beforeAutospacing="1" w:afterAutospacing="1"/>
        <w:rPr>
          <w:rFonts w:cs="Arial"/>
        </w:rPr>
      </w:pPr>
      <w:r>
        <w:rPr>
          <w:rFonts w:cs="Arial"/>
        </w:rPr>
        <w:t>Continue to consult with</w:t>
      </w:r>
      <w:r>
        <w:rPr>
          <w:rFonts w:cs="Arial"/>
        </w:rPr>
        <w:t xml:space="preserve"> local lending institutions</w:t>
      </w:r>
    </w:p>
    <w:p w14:paraId="1264D8E4" w14:textId="77777777" w:rsidR="0070683C" w:rsidRDefault="006E7441">
      <w:pPr>
        <w:keepNext/>
        <w:widowControl w:val="0"/>
        <w:numPr>
          <w:ilvl w:val="0"/>
          <w:numId w:val="3"/>
        </w:numPr>
        <w:spacing w:beforeAutospacing="1" w:afterAutospacing="1"/>
        <w:rPr>
          <w:rFonts w:cs="Arial"/>
        </w:rPr>
      </w:pPr>
      <w:r>
        <w:rPr>
          <w:rFonts w:cs="Arial"/>
        </w:rPr>
        <w:t>Provide training to housing providers and consumers about their obligations and rights</w:t>
      </w:r>
    </w:p>
    <w:p w14:paraId="41E15C4C" w14:textId="77777777" w:rsidR="0070683C" w:rsidRDefault="006E7441">
      <w:pPr>
        <w:keepNext/>
        <w:widowControl w:val="0"/>
        <w:numPr>
          <w:ilvl w:val="0"/>
          <w:numId w:val="3"/>
        </w:numPr>
        <w:spacing w:beforeAutospacing="1" w:afterAutospacing="1"/>
        <w:rPr>
          <w:rFonts w:cs="Arial"/>
        </w:rPr>
      </w:pPr>
      <w:r>
        <w:rPr>
          <w:rFonts w:cs="Arial"/>
        </w:rPr>
        <w:t>Continue to work with the County and Town governments to develop appropriate legislation and ordinances to assist with the development of aff</w:t>
      </w:r>
      <w:r>
        <w:rPr>
          <w:rFonts w:cs="Arial"/>
        </w:rPr>
        <w:t>ordable housing</w:t>
      </w:r>
    </w:p>
    <w:p w14:paraId="7D9EB5A9" w14:textId="77777777" w:rsidR="0070683C" w:rsidRDefault="006E7441">
      <w:pPr>
        <w:keepNext/>
        <w:widowControl w:val="0"/>
        <w:numPr>
          <w:ilvl w:val="0"/>
          <w:numId w:val="3"/>
        </w:numPr>
        <w:spacing w:beforeAutospacing="1" w:afterAutospacing="1"/>
        <w:rPr>
          <w:rFonts w:cs="Arial"/>
        </w:rPr>
      </w:pPr>
      <w:r>
        <w:rPr>
          <w:rFonts w:cs="Arial"/>
        </w:rPr>
        <w:t>Seek more funds for subsidized housing. Low- and moderate-income households are disproportionately rent-burdened, and recently, rents have increased faster than wages.</w:t>
      </w:r>
    </w:p>
    <w:p w14:paraId="4CABFD5E" w14:textId="77777777" w:rsidR="0070683C" w:rsidRDefault="006E7441">
      <w:pPr>
        <w:keepNext/>
        <w:widowControl w:val="0"/>
        <w:numPr>
          <w:ilvl w:val="0"/>
          <w:numId w:val="3"/>
        </w:numPr>
        <w:spacing w:beforeAutospacing="1" w:afterAutospacing="1"/>
        <w:rPr>
          <w:rFonts w:cs="Arial"/>
        </w:rPr>
      </w:pPr>
      <w:r>
        <w:rPr>
          <w:rFonts w:cs="Arial"/>
        </w:rPr>
        <w:t>Educate landlords, property managers, and other housing providers about fair housing law and reasonable accommodation, especially as they pertain to persons with disabilities.</w:t>
      </w:r>
    </w:p>
    <w:p w14:paraId="7D23EB6B" w14:textId="77777777" w:rsidR="0070683C" w:rsidRDefault="006E7441">
      <w:pPr>
        <w:keepNext/>
        <w:widowControl w:val="0"/>
        <w:numPr>
          <w:ilvl w:val="0"/>
          <w:numId w:val="3"/>
        </w:numPr>
        <w:spacing w:beforeAutospacing="1" w:afterAutospacing="1"/>
        <w:rPr>
          <w:rFonts w:cs="Arial"/>
        </w:rPr>
      </w:pPr>
      <w:r>
        <w:rPr>
          <w:rFonts w:cs="Arial"/>
        </w:rPr>
        <w:t>Offer educational courses on mortgage lending and building credit scores that ar</w:t>
      </w:r>
      <w:r>
        <w:rPr>
          <w:rFonts w:cs="Arial"/>
        </w:rPr>
        <w:t>e geared toward African American and Hispanic borrowers.</w:t>
      </w:r>
    </w:p>
    <w:p w14:paraId="660B53C4" w14:textId="77777777" w:rsidR="0070683C" w:rsidRDefault="006E7441">
      <w:pPr>
        <w:keepNext/>
        <w:widowControl w:val="0"/>
        <w:numPr>
          <w:ilvl w:val="0"/>
          <w:numId w:val="3"/>
        </w:numPr>
        <w:spacing w:beforeAutospacing="1" w:afterAutospacing="1"/>
        <w:rPr>
          <w:rFonts w:cs="Arial"/>
        </w:rPr>
      </w:pPr>
      <w:r>
        <w:rPr>
          <w:rFonts w:cs="Arial"/>
        </w:rPr>
        <w:t> Explore funding options for a best-practices Rapid Rehousing program to serve homeless individuals and families.</w:t>
      </w:r>
    </w:p>
    <w:p w14:paraId="5B99759F" w14:textId="77777777" w:rsidR="0070683C" w:rsidRDefault="006E7441">
      <w:pPr>
        <w:keepNext/>
        <w:widowControl w:val="0"/>
        <w:numPr>
          <w:ilvl w:val="0"/>
          <w:numId w:val="3"/>
        </w:numPr>
        <w:spacing w:beforeAutospacing="1" w:afterAutospacing="1"/>
        <w:rPr>
          <w:rFonts w:cs="Arial"/>
        </w:rPr>
      </w:pPr>
      <w:r>
        <w:rPr>
          <w:rFonts w:cs="Arial"/>
        </w:rPr>
        <w:t>Identify ways to protect residents of mobile home parks who may be under threat of di</w:t>
      </w:r>
      <w:r>
        <w:rPr>
          <w:rFonts w:cs="Arial"/>
        </w:rPr>
        <w:t>splacement.</w:t>
      </w:r>
    </w:p>
    <w:p w14:paraId="2942326C" w14:textId="77777777" w:rsidR="0070683C" w:rsidRDefault="006E7441">
      <w:pPr>
        <w:keepNext/>
        <w:widowControl w:val="0"/>
        <w:numPr>
          <w:ilvl w:val="0"/>
          <w:numId w:val="3"/>
        </w:numPr>
        <w:spacing w:beforeAutospacing="1" w:afterAutospacing="1"/>
        <w:rPr>
          <w:rFonts w:cs="Arial"/>
        </w:rPr>
      </w:pPr>
      <w:r>
        <w:rPr>
          <w:rFonts w:cs="Arial"/>
        </w:rPr>
        <w:t>Consider areas to strategically up-zone or implement an expedited review process to promote the development of affordable housing</w:t>
      </w:r>
    </w:p>
    <w:p w14:paraId="6B953505" w14:textId="77777777" w:rsidR="0070683C" w:rsidRDefault="006E7441">
      <w:pPr>
        <w:keepNext/>
        <w:widowControl w:val="0"/>
        <w:numPr>
          <w:ilvl w:val="0"/>
          <w:numId w:val="3"/>
        </w:numPr>
        <w:spacing w:beforeAutospacing="1" w:afterAutospacing="1"/>
        <w:rPr>
          <w:rFonts w:cs="Arial"/>
        </w:rPr>
      </w:pPr>
      <w:r>
        <w:rPr>
          <w:rFonts w:cs="Arial"/>
        </w:rPr>
        <w:t>Monitor and track the Inclusionary Zoning Ordinance enacted by the Town of Chapel Hill for effectiveness in the de</w:t>
      </w:r>
      <w:r>
        <w:rPr>
          <w:rFonts w:cs="Arial"/>
        </w:rPr>
        <w:t>velopment of affordable housing and utilize as a model ordinance for adoption by the Towns of Carrboro and Hillsborough and Orange County for implementation if positive results are determined. </w:t>
      </w:r>
    </w:p>
    <w:p w14:paraId="561FEE36" w14:textId="77777777" w:rsidR="0070683C" w:rsidRDefault="006E7441">
      <w:pPr>
        <w:keepNext/>
        <w:widowControl w:val="0"/>
        <w:spacing w:beforeAutospacing="1" w:afterAutospacing="1"/>
        <w:rPr>
          <w:rFonts w:cs="Arial"/>
        </w:rPr>
      </w:pPr>
      <w:r>
        <w:rPr>
          <w:rFonts w:cs="Arial"/>
        </w:rPr>
        <w:t>The affordable housing provisions of the proposed Inclusionary</w:t>
      </w:r>
      <w:r>
        <w:rPr>
          <w:rFonts w:cs="Arial"/>
        </w:rPr>
        <w:t xml:space="preserve"> Zoning Ordinance [1] drafted by the Town of Chapel Hill apply to homeownership </w:t>
      </w:r>
      <w:r>
        <w:rPr>
          <w:rFonts w:cs="Arial"/>
        </w:rPr>
        <w:lastRenderedPageBreak/>
        <w:t>developments in any of the following categories: </w:t>
      </w:r>
    </w:p>
    <w:p w14:paraId="22026EF4" w14:textId="77777777" w:rsidR="0070683C" w:rsidRDefault="006E7441">
      <w:pPr>
        <w:keepNext/>
        <w:widowControl w:val="0"/>
        <w:numPr>
          <w:ilvl w:val="0"/>
          <w:numId w:val="3"/>
        </w:numPr>
        <w:spacing w:beforeAutospacing="1" w:afterAutospacing="1"/>
        <w:rPr>
          <w:rFonts w:cs="Arial"/>
        </w:rPr>
      </w:pPr>
      <w:r>
        <w:rPr>
          <w:rFonts w:cs="Arial"/>
        </w:rPr>
        <w:t>Single-family or two-family development, or subdivision of land to create residential lots that involve:</w:t>
      </w:r>
    </w:p>
    <w:p w14:paraId="5267383E" w14:textId="77777777" w:rsidR="0070683C" w:rsidRDefault="006E7441">
      <w:pPr>
        <w:keepNext/>
        <w:widowControl w:val="0"/>
        <w:numPr>
          <w:ilvl w:val="0"/>
          <w:numId w:val="3"/>
        </w:numPr>
        <w:spacing w:beforeAutospacing="1" w:afterAutospacing="1"/>
        <w:rPr>
          <w:rFonts w:cs="Arial"/>
        </w:rPr>
      </w:pPr>
      <w:r>
        <w:rPr>
          <w:rFonts w:cs="Arial"/>
        </w:rPr>
        <w:t>at least 5 single-fam</w:t>
      </w:r>
      <w:r>
        <w:rPr>
          <w:rFonts w:cs="Arial"/>
        </w:rPr>
        <w:t>ily dwelling units or 2-family dwelling units; or at least 5 single-family lots; or two-family lots in which six (6) or more residential units are allowed by the Chapel Hill Land Use Management Ordinance, either individually or as part of the same subdivis</w:t>
      </w:r>
      <w:r>
        <w:rPr>
          <w:rFonts w:cs="Arial"/>
        </w:rPr>
        <w:t>ion.</w:t>
      </w:r>
    </w:p>
    <w:p w14:paraId="5CE585CD" w14:textId="77777777" w:rsidR="0070683C" w:rsidRDefault="006E7441">
      <w:pPr>
        <w:keepNext/>
        <w:widowControl w:val="0"/>
        <w:numPr>
          <w:ilvl w:val="0"/>
          <w:numId w:val="3"/>
        </w:numPr>
        <w:spacing w:beforeAutospacing="1" w:afterAutospacing="1"/>
        <w:rPr>
          <w:rFonts w:cs="Arial"/>
        </w:rPr>
      </w:pPr>
      <w:r>
        <w:rPr>
          <w:rFonts w:cs="Arial"/>
        </w:rPr>
        <w:t>Multi-family unit developments that create at least 5 multi-family dwelling units; or</w:t>
      </w:r>
    </w:p>
    <w:p w14:paraId="6C4AFD29" w14:textId="77777777" w:rsidR="0070683C" w:rsidRDefault="006E7441">
      <w:pPr>
        <w:keepNext/>
        <w:widowControl w:val="0"/>
        <w:numPr>
          <w:ilvl w:val="0"/>
          <w:numId w:val="3"/>
        </w:numPr>
        <w:spacing w:beforeAutospacing="1" w:afterAutospacing="1"/>
        <w:rPr>
          <w:rFonts w:cs="Arial"/>
        </w:rPr>
      </w:pPr>
      <w:r>
        <w:rPr>
          <w:rFonts w:cs="Arial"/>
        </w:rPr>
        <w:t>Renovation or reconstruction of an existing building that contains multi-family dwelling units, and that increases the number of dwelling units from the number of dw</w:t>
      </w:r>
      <w:r>
        <w:rPr>
          <w:rFonts w:cs="Arial"/>
        </w:rPr>
        <w:t>elling units in the original structure by at least 5; or</w:t>
      </w:r>
    </w:p>
    <w:p w14:paraId="13DEF91F" w14:textId="77777777" w:rsidR="0070683C" w:rsidRDefault="006E7441">
      <w:pPr>
        <w:keepNext/>
        <w:widowControl w:val="0"/>
        <w:numPr>
          <w:ilvl w:val="0"/>
          <w:numId w:val="3"/>
        </w:numPr>
        <w:spacing w:beforeAutospacing="1" w:afterAutospacing="1"/>
        <w:rPr>
          <w:rFonts w:cs="Arial"/>
        </w:rPr>
      </w:pPr>
      <w:r>
        <w:rPr>
          <w:rFonts w:cs="Arial"/>
        </w:rPr>
        <w:t>Any change in use of all or part of an existing building from a non-residential use to a residential use that has at least 5 dwelling units. </w:t>
      </w:r>
    </w:p>
    <w:p w14:paraId="6C07CB0A" w14:textId="77777777" w:rsidR="0070683C" w:rsidRDefault="006E7441">
      <w:pPr>
        <w:keepNext/>
        <w:widowControl w:val="0"/>
        <w:spacing w:beforeAutospacing="1" w:afterAutospacing="1"/>
        <w:rPr>
          <w:rFonts w:cs="Arial"/>
        </w:rPr>
      </w:pPr>
      <w:r>
        <w:rPr>
          <w:rFonts w:cs="Arial"/>
        </w:rPr>
        <w:t xml:space="preserve">For development applications involving any of the above, </w:t>
      </w:r>
      <w:r>
        <w:rPr>
          <w:rFonts w:cs="Arial"/>
        </w:rPr>
        <w:t>provisions for affordable housing must be included as part of the development proposal. </w:t>
      </w:r>
    </w:p>
    <w:p w14:paraId="020521FE" w14:textId="77777777" w:rsidR="0070683C" w:rsidRDefault="006E7441">
      <w:pPr>
        <w:keepNext/>
        <w:widowControl w:val="0"/>
        <w:spacing w:line="204" w:lineRule="auto"/>
        <w:rPr>
          <w:b/>
          <w:sz w:val="24"/>
          <w:szCs w:val="24"/>
        </w:rPr>
      </w:pPr>
      <w:r>
        <w:rPr>
          <w:b/>
          <w:sz w:val="24"/>
          <w:szCs w:val="24"/>
        </w:rPr>
        <w:t>Discussion</w:t>
      </w:r>
    </w:p>
    <w:p w14:paraId="19F5BB5B" w14:textId="77777777" w:rsidR="0070683C" w:rsidRDefault="006E7441">
      <w:pPr>
        <w:keepNext/>
        <w:widowControl w:val="0"/>
        <w:spacing w:beforeAutospacing="1" w:afterAutospacing="1"/>
        <w:rPr>
          <w:b/>
          <w:sz w:val="24"/>
          <w:szCs w:val="24"/>
        </w:rPr>
      </w:pPr>
      <w:r>
        <w:rPr>
          <w:rFonts w:cs="Arial"/>
        </w:rPr>
        <w:t>As with other types of development, Orange County’s supply of affordable housing is dictated by a variety of factors, the most significant being project aff</w:t>
      </w:r>
      <w:r>
        <w:rPr>
          <w:rFonts w:cs="Arial"/>
        </w:rPr>
        <w:t>ordability, availability of land and infrastructure, developer preference for building high-end housing, and government regulation.  The Town of Chapel Hill is implementing a variety of approaches to improve its understanding of these factors, with the int</w:t>
      </w:r>
      <w:r>
        <w:rPr>
          <w:rFonts w:cs="Arial"/>
        </w:rPr>
        <w:t>ent to become better partners in identifying and taking advantage of opportunities, for projects to include affordable housing. The Town has increased its collaboration with area affordable housing providers through our membership in the Orange County Affo</w:t>
      </w:r>
      <w:r>
        <w:rPr>
          <w:rFonts w:cs="Arial"/>
        </w:rPr>
        <w:t>rdable Housing Coalition.</w:t>
      </w:r>
    </w:p>
    <w:p w14:paraId="032160BD" w14:textId="77777777" w:rsidR="0070683C" w:rsidRDefault="0070683C">
      <w:pPr>
        <w:keepNext/>
        <w:widowControl w:val="0"/>
        <w:spacing w:after="0" w:line="240" w:lineRule="auto"/>
        <w:jc w:val="center"/>
        <w:rPr>
          <w:rFonts w:cs="Arial"/>
        </w:rPr>
      </w:pPr>
    </w:p>
    <w:p w14:paraId="3288F280" w14:textId="77777777" w:rsidR="0070683C" w:rsidRDefault="0070683C">
      <w:pPr>
        <w:pStyle w:val="Heading2"/>
        <w:pageBreakBefore/>
        <w:widowControl w:val="0"/>
        <w:rPr>
          <w:rFonts w:ascii="Calibri" w:hAnsi="Calibri"/>
          <w:i w:val="0"/>
        </w:rPr>
        <w:sectPr w:rsidR="0070683C">
          <w:pgSz w:w="15840" w:h="12240" w:orient="landscape"/>
          <w:pgMar w:top="1440" w:right="1440" w:bottom="1440" w:left="1440" w:header="720" w:footer="720" w:gutter="0"/>
          <w:cols w:space="720"/>
          <w:docGrid w:linePitch="360"/>
        </w:sectPr>
      </w:pPr>
    </w:p>
    <w:p w14:paraId="4ACBE90D" w14:textId="77777777" w:rsidR="0070683C" w:rsidRDefault="006E7441">
      <w:pPr>
        <w:pStyle w:val="Heading2"/>
        <w:pageBreakBefore/>
        <w:widowControl w:val="0"/>
        <w:rPr>
          <w:rFonts w:ascii="Calibri" w:hAnsi="Calibri"/>
          <w:i w:val="0"/>
        </w:rPr>
      </w:pPr>
      <w:r>
        <w:rPr>
          <w:rFonts w:ascii="Calibri" w:hAnsi="Calibri"/>
          <w:i w:val="0"/>
        </w:rPr>
        <w:lastRenderedPageBreak/>
        <w:t>AP-85 Other Actions - 91.420, 91.220(k)</w:t>
      </w:r>
    </w:p>
    <w:p w14:paraId="0BB86C52" w14:textId="77777777" w:rsidR="0070683C" w:rsidRDefault="006E7441">
      <w:pPr>
        <w:keepNext/>
        <w:widowControl w:val="0"/>
        <w:spacing w:line="204" w:lineRule="auto"/>
        <w:rPr>
          <w:b/>
          <w:sz w:val="24"/>
          <w:szCs w:val="24"/>
        </w:rPr>
      </w:pPr>
      <w:r>
        <w:rPr>
          <w:b/>
          <w:sz w:val="24"/>
          <w:szCs w:val="24"/>
        </w:rPr>
        <w:t>Introduction</w:t>
      </w:r>
    </w:p>
    <w:p w14:paraId="3D203C0A" w14:textId="77777777" w:rsidR="0070683C" w:rsidRDefault="006E7441">
      <w:pPr>
        <w:keepNext/>
        <w:widowControl w:val="0"/>
        <w:spacing w:beforeAutospacing="1" w:afterAutospacing="1"/>
        <w:rPr>
          <w:b/>
          <w:sz w:val="24"/>
          <w:szCs w:val="24"/>
        </w:rPr>
      </w:pPr>
      <w:r>
        <w:rPr>
          <w:rFonts w:cs="Arial"/>
        </w:rPr>
        <w:t>The Orange County HOME Consortium and the Town of Chapel Hill have developed the following actions which address obstacles to meeting underserved needs, fosters affor</w:t>
      </w:r>
      <w:r>
        <w:rPr>
          <w:rFonts w:cs="Arial"/>
        </w:rPr>
        <w:t>dable housing, reduces lead-based hazards, reduces the number of poverty families, develops institutional structures, and enhances coordination between public and private housing and social service agencies.</w:t>
      </w:r>
    </w:p>
    <w:p w14:paraId="18AC1298" w14:textId="77777777" w:rsidR="0070683C" w:rsidRDefault="006E7441">
      <w:pPr>
        <w:keepNext/>
        <w:widowControl w:val="0"/>
        <w:rPr>
          <w:b/>
          <w:sz w:val="24"/>
          <w:szCs w:val="24"/>
        </w:rPr>
      </w:pPr>
      <w:r>
        <w:rPr>
          <w:b/>
          <w:sz w:val="24"/>
          <w:szCs w:val="24"/>
        </w:rPr>
        <w:t xml:space="preserve">Actions planned to address obstacles to meeting </w:t>
      </w:r>
      <w:r>
        <w:rPr>
          <w:b/>
          <w:sz w:val="24"/>
          <w:szCs w:val="24"/>
        </w:rPr>
        <w:t>underserved needs</w:t>
      </w:r>
    </w:p>
    <w:p w14:paraId="1C520539" w14:textId="77777777" w:rsidR="0070683C" w:rsidRDefault="006E7441">
      <w:pPr>
        <w:keepNext/>
        <w:widowControl w:val="0"/>
        <w:spacing w:beforeAutospacing="1" w:afterAutospacing="1"/>
        <w:rPr>
          <w:rFonts w:cs="Arial"/>
        </w:rPr>
      </w:pPr>
      <w:r>
        <w:rPr>
          <w:rFonts w:cs="Arial"/>
        </w:rPr>
        <w:t>Despite County and non-profit service provider efforts, there remains a significant number of obstacles to meeting underserved needs.  The following are some of the obstacles to meeting these needs in Orange County:</w:t>
      </w:r>
    </w:p>
    <w:p w14:paraId="119F116F" w14:textId="77777777" w:rsidR="0070683C" w:rsidRDefault="006E7441">
      <w:pPr>
        <w:keepNext/>
        <w:widowControl w:val="0"/>
        <w:numPr>
          <w:ilvl w:val="0"/>
          <w:numId w:val="3"/>
        </w:numPr>
        <w:spacing w:beforeAutospacing="1" w:afterAutospacing="1"/>
        <w:rPr>
          <w:rFonts w:cs="Arial"/>
        </w:rPr>
      </w:pPr>
      <w:r>
        <w:rPr>
          <w:rFonts w:cs="Arial"/>
        </w:rPr>
        <w:t xml:space="preserve">The demand created by </w:t>
      </w:r>
      <w:r>
        <w:rPr>
          <w:rFonts w:cs="Arial"/>
        </w:rPr>
        <w:t>continued population growth, including growth from the University, creates a housing shortage</w:t>
      </w:r>
    </w:p>
    <w:p w14:paraId="1E6C8BDE" w14:textId="77777777" w:rsidR="0070683C" w:rsidRDefault="006E7441">
      <w:pPr>
        <w:keepNext/>
        <w:widowControl w:val="0"/>
        <w:numPr>
          <w:ilvl w:val="0"/>
          <w:numId w:val="3"/>
        </w:numPr>
        <w:spacing w:beforeAutospacing="1" w:afterAutospacing="1"/>
        <w:rPr>
          <w:rFonts w:cs="Arial"/>
        </w:rPr>
      </w:pPr>
      <w:r>
        <w:rPr>
          <w:rFonts w:cs="Arial"/>
        </w:rPr>
        <w:t>A tight rental housing market and escalating rental rates for residents of all income levels; and</w:t>
      </w:r>
    </w:p>
    <w:p w14:paraId="453E947F" w14:textId="77777777" w:rsidR="0070683C" w:rsidRDefault="006E7441">
      <w:pPr>
        <w:keepNext/>
        <w:widowControl w:val="0"/>
        <w:numPr>
          <w:ilvl w:val="0"/>
          <w:numId w:val="3"/>
        </w:numPr>
        <w:spacing w:beforeAutospacing="1" w:afterAutospacing="1"/>
        <w:rPr>
          <w:rFonts w:cs="Arial"/>
        </w:rPr>
      </w:pPr>
      <w:r>
        <w:rPr>
          <w:rFonts w:cs="Arial"/>
        </w:rPr>
        <w:t>The lack of housing choice for people aging in place.</w:t>
      </w:r>
    </w:p>
    <w:p w14:paraId="0CD3A59B" w14:textId="77777777" w:rsidR="0070683C" w:rsidRDefault="006E7441">
      <w:pPr>
        <w:keepNext/>
        <w:widowControl w:val="0"/>
        <w:rPr>
          <w:b/>
          <w:sz w:val="24"/>
          <w:szCs w:val="24"/>
        </w:rPr>
      </w:pPr>
      <w:r>
        <w:rPr>
          <w:b/>
          <w:sz w:val="24"/>
          <w:szCs w:val="24"/>
        </w:rPr>
        <w:t>Actions planned to foster and maintain affordable housing</w:t>
      </w:r>
    </w:p>
    <w:p w14:paraId="2E84DA24" w14:textId="77777777" w:rsidR="0070683C" w:rsidRDefault="006E7441">
      <w:pPr>
        <w:keepNext/>
        <w:widowControl w:val="0"/>
        <w:spacing w:beforeAutospacing="1" w:afterAutospacing="1"/>
        <w:rPr>
          <w:rFonts w:cs="Arial"/>
        </w:rPr>
      </w:pPr>
      <w:r>
        <w:rPr>
          <w:rFonts w:cs="Arial"/>
        </w:rPr>
        <w:t>In 2017 the Town began implementing an Afforda</w:t>
      </w:r>
      <w:r>
        <w:rPr>
          <w:rFonts w:cs="Arial"/>
        </w:rPr>
        <w:t>ble Housing Work Plan. The Work Plan serves as the guide for our affordable housing efforts.  The Plan contains robust strategies to address the need for affordable housing development, preservation, collaboration, and performance measurement.  We have bee</w:t>
      </w:r>
      <w:r>
        <w:rPr>
          <w:rFonts w:cs="Arial"/>
        </w:rPr>
        <w:t xml:space="preserve">n implementing our plan, tracking and communicating our progress to the community since 2017.  To learn more about our progress, see our: Affordable Housing Quarterly Report </w:t>
      </w:r>
      <w:r>
        <w:rPr>
          <w:rFonts w:cs="Arial"/>
          <w:b/>
        </w:rPr>
        <w:t>(https://www.townofchapelhill.org/government/departments-services/housing-and-comm</w:t>
      </w:r>
      <w:r>
        <w:rPr>
          <w:rFonts w:cs="Arial"/>
          <w:b/>
        </w:rPr>
        <w:t>unity/affordable-housing/quarterly-reports)</w:t>
      </w:r>
      <w:r>
        <w:rPr>
          <w:rFonts w:cs="Arial"/>
        </w:rPr>
        <w:t xml:space="preserve">, Affordable Housing Dashboard </w:t>
      </w:r>
      <w:r>
        <w:rPr>
          <w:rFonts w:cs="Arial"/>
          <w:b/>
        </w:rPr>
        <w:t>(https://www.chapelhillaffordablehousing.org/tracking-our-progress),</w:t>
      </w:r>
      <w:r>
        <w:rPr>
          <w:rFonts w:cs="Arial"/>
        </w:rPr>
        <w:t xml:space="preserve"> or FY 21-23 Work Plan </w:t>
      </w:r>
      <w:r>
        <w:rPr>
          <w:rFonts w:cs="Arial"/>
          <w:b/>
        </w:rPr>
        <w:t>(https://www.townofchapelhill.org/government/departments-services/housing-and-community/wor</w:t>
      </w:r>
      <w:r>
        <w:rPr>
          <w:rFonts w:cs="Arial"/>
          <w:b/>
        </w:rPr>
        <w:t>k-plans).</w:t>
      </w:r>
    </w:p>
    <w:p w14:paraId="39B15EB6" w14:textId="77777777" w:rsidR="0070683C" w:rsidRDefault="006E7441">
      <w:pPr>
        <w:keepNext/>
        <w:widowControl w:val="0"/>
        <w:rPr>
          <w:b/>
          <w:sz w:val="24"/>
          <w:szCs w:val="24"/>
        </w:rPr>
      </w:pPr>
      <w:r>
        <w:rPr>
          <w:b/>
          <w:sz w:val="24"/>
          <w:szCs w:val="24"/>
        </w:rPr>
        <w:t>Actions planned to reduce lead-based paint hazards</w:t>
      </w:r>
    </w:p>
    <w:p w14:paraId="648B3878" w14:textId="77777777" w:rsidR="0070683C" w:rsidRDefault="006E7441">
      <w:pPr>
        <w:keepNext/>
        <w:widowControl w:val="0"/>
        <w:spacing w:beforeAutospacing="1" w:afterAutospacing="1"/>
        <w:rPr>
          <w:rFonts w:cs="Arial"/>
        </w:rPr>
      </w:pPr>
      <w:r>
        <w:rPr>
          <w:rFonts w:cs="Arial"/>
        </w:rPr>
        <w:t>In Orange County, evaluations (risk assessments) of lead-based paint in housing units will be conducted by on a case-by-case basis and lead abatement will be prescribed as needed for dwellings ta</w:t>
      </w:r>
      <w:r>
        <w:rPr>
          <w:rFonts w:cs="Arial"/>
        </w:rPr>
        <w:t>rgeted for rehabilitation. In addition, all assisted housing tenants will be informed of the hazards of lead-based paint. The Orange County Health Department will provide ongoing consultation to local housing staff as appropriate.</w:t>
      </w:r>
    </w:p>
    <w:p w14:paraId="4C0230F4" w14:textId="77777777" w:rsidR="0070683C" w:rsidRDefault="006E7441">
      <w:pPr>
        <w:keepNext/>
        <w:widowControl w:val="0"/>
        <w:rPr>
          <w:b/>
          <w:sz w:val="24"/>
          <w:szCs w:val="24"/>
        </w:rPr>
      </w:pPr>
      <w:r>
        <w:rPr>
          <w:b/>
          <w:sz w:val="24"/>
          <w:szCs w:val="24"/>
        </w:rPr>
        <w:t>Actions planned to reduce</w:t>
      </w:r>
      <w:r>
        <w:rPr>
          <w:b/>
          <w:sz w:val="24"/>
          <w:szCs w:val="24"/>
        </w:rPr>
        <w:t xml:space="preserve"> the number of poverty-level families</w:t>
      </w:r>
    </w:p>
    <w:p w14:paraId="0B1CE6EC" w14:textId="77777777" w:rsidR="0070683C" w:rsidRDefault="006E7441">
      <w:pPr>
        <w:keepNext/>
        <w:widowControl w:val="0"/>
        <w:spacing w:beforeAutospacing="1" w:afterAutospacing="1"/>
        <w:rPr>
          <w:rFonts w:cs="Arial"/>
          <w:szCs w:val="26"/>
        </w:rPr>
      </w:pPr>
      <w:r>
        <w:rPr>
          <w:rFonts w:cs="Arial"/>
        </w:rPr>
        <w:lastRenderedPageBreak/>
        <w:t>Orange County and the Town of Chapel Hill have targeted significant CDBG and HOME resources within core low-income areas to execute their anti-poverty strategy. These resources will act as catalysts to invite additiona</w:t>
      </w:r>
      <w:r>
        <w:rPr>
          <w:rFonts w:cs="Arial"/>
        </w:rPr>
        <w:t>l public and private investment of capital and services; increase the quantity and quality of affordable housing; and help low to moderate-income residents acquire needed information, knowledge and skills to improve their employment opportunities. </w:t>
      </w:r>
    </w:p>
    <w:p w14:paraId="6ED39CE3" w14:textId="77777777" w:rsidR="0070683C" w:rsidRDefault="006E7441">
      <w:pPr>
        <w:keepNext/>
        <w:widowControl w:val="0"/>
        <w:spacing w:beforeAutospacing="1" w:afterAutospacing="1"/>
        <w:rPr>
          <w:rFonts w:cs="Arial"/>
          <w:szCs w:val="26"/>
        </w:rPr>
      </w:pPr>
      <w:r>
        <w:rPr>
          <w:rFonts w:cs="Arial"/>
        </w:rPr>
        <w:t>Under N</w:t>
      </w:r>
      <w:r>
        <w:rPr>
          <w:rFonts w:cs="Arial"/>
        </w:rPr>
        <w:t>orth Carolina’s Work First initiative, Orange County has developed a local plan to assist those most in need and forms the basis for its anti-poverty activities. Orange County’s current Work First population [recipients of Temporary Assistance for Needy Fa</w:t>
      </w:r>
      <w:r>
        <w:rPr>
          <w:rFonts w:cs="Arial"/>
        </w:rPr>
        <w:t>milies, TANF] faces major obstacles in obtaining and retaining employment because they are competing for jobs with a highly skilled workforce. Unskilled and semi-skilled workers without a high school diploma or a recent connection to the workforce are unab</w:t>
      </w:r>
      <w:r>
        <w:rPr>
          <w:rFonts w:cs="Arial"/>
        </w:rPr>
        <w:t>le to obtain jobs that provide a living wage. Barriers such as substance abuse, criminal records and chronic physical and mental health problems have no quick fix. They are resolved as a result of participant commitment, adequate resources, and time. Under</w:t>
      </w:r>
      <w:r>
        <w:rPr>
          <w:rFonts w:cs="Arial"/>
        </w:rPr>
        <w:t xml:space="preserve"> the Work First initiative, Orange County will provide the following: </w:t>
      </w:r>
    </w:p>
    <w:p w14:paraId="4736904C" w14:textId="77777777" w:rsidR="0070683C" w:rsidRDefault="006E7441">
      <w:pPr>
        <w:keepNext/>
        <w:widowControl w:val="0"/>
        <w:numPr>
          <w:ilvl w:val="0"/>
          <w:numId w:val="3"/>
        </w:numPr>
        <w:spacing w:beforeAutospacing="1" w:afterAutospacing="1"/>
        <w:rPr>
          <w:rFonts w:cs="Arial"/>
          <w:szCs w:val="26"/>
        </w:rPr>
      </w:pPr>
      <w:r>
        <w:rPr>
          <w:rFonts w:cs="Arial"/>
        </w:rPr>
        <w:t>First Stop—provides a continuum of services including job search and job preparedness</w:t>
      </w:r>
    </w:p>
    <w:p w14:paraId="134A99BD" w14:textId="77777777" w:rsidR="0070683C" w:rsidRDefault="006E7441">
      <w:pPr>
        <w:keepNext/>
        <w:widowControl w:val="0"/>
        <w:numPr>
          <w:ilvl w:val="0"/>
          <w:numId w:val="3"/>
        </w:numPr>
        <w:spacing w:beforeAutospacing="1" w:afterAutospacing="1"/>
        <w:rPr>
          <w:rFonts w:cs="Arial"/>
          <w:szCs w:val="26"/>
        </w:rPr>
      </w:pPr>
      <w:r>
        <w:rPr>
          <w:rFonts w:cs="Arial"/>
        </w:rPr>
        <w:t>Childcare—provides daycare subsidy payments and assisting with After-School Programs </w:t>
      </w:r>
    </w:p>
    <w:p w14:paraId="2FF8B13E" w14:textId="77777777" w:rsidR="0070683C" w:rsidRDefault="006E7441">
      <w:pPr>
        <w:keepNext/>
        <w:widowControl w:val="0"/>
        <w:numPr>
          <w:ilvl w:val="0"/>
          <w:numId w:val="3"/>
        </w:numPr>
        <w:spacing w:beforeAutospacing="1" w:afterAutospacing="1"/>
        <w:rPr>
          <w:rFonts w:cs="Arial"/>
          <w:szCs w:val="26"/>
        </w:rPr>
      </w:pPr>
      <w:r>
        <w:rPr>
          <w:rFonts w:cs="Arial"/>
        </w:rPr>
        <w:t>Transportation—provides expanded transportation routes, vehicle donations and financial assistance to address transportation needs </w:t>
      </w:r>
    </w:p>
    <w:p w14:paraId="72B4593C" w14:textId="77777777" w:rsidR="0070683C" w:rsidRDefault="006E7441">
      <w:pPr>
        <w:keepNext/>
        <w:widowControl w:val="0"/>
        <w:numPr>
          <w:ilvl w:val="0"/>
          <w:numId w:val="3"/>
        </w:numPr>
        <w:spacing w:beforeAutospacing="1" w:afterAutospacing="1"/>
        <w:rPr>
          <w:rFonts w:cs="Arial"/>
          <w:szCs w:val="26"/>
        </w:rPr>
      </w:pPr>
      <w:r>
        <w:rPr>
          <w:rFonts w:cs="Arial"/>
        </w:rPr>
        <w:t>Substance Abuse Services—provides init</w:t>
      </w:r>
      <w:r>
        <w:rPr>
          <w:rFonts w:cs="Arial"/>
        </w:rPr>
        <w:t>ial screening, assessment, and residential and outpatient treatment services </w:t>
      </w:r>
    </w:p>
    <w:p w14:paraId="0BD0381A" w14:textId="77777777" w:rsidR="0070683C" w:rsidRDefault="006E7441">
      <w:pPr>
        <w:keepNext/>
        <w:widowControl w:val="0"/>
        <w:numPr>
          <w:ilvl w:val="0"/>
          <w:numId w:val="3"/>
        </w:numPr>
        <w:spacing w:beforeAutospacing="1" w:afterAutospacing="1"/>
        <w:rPr>
          <w:rFonts w:cs="Arial"/>
          <w:szCs w:val="26"/>
        </w:rPr>
      </w:pPr>
      <w:r>
        <w:rPr>
          <w:rFonts w:cs="Arial"/>
        </w:rPr>
        <w:t>Family Violence Option—provides full assessment of domestic violence, counseling and support group sessions, and coordination of services such as emergency housing, transportatio</w:t>
      </w:r>
      <w:r>
        <w:rPr>
          <w:rFonts w:cs="Arial"/>
        </w:rPr>
        <w:t>n and legal services </w:t>
      </w:r>
    </w:p>
    <w:p w14:paraId="4E050719" w14:textId="77777777" w:rsidR="0070683C" w:rsidRDefault="006E7441">
      <w:pPr>
        <w:keepNext/>
        <w:widowControl w:val="0"/>
        <w:numPr>
          <w:ilvl w:val="0"/>
          <w:numId w:val="3"/>
        </w:numPr>
        <w:spacing w:beforeAutospacing="1" w:afterAutospacing="1"/>
        <w:rPr>
          <w:rFonts w:cs="Arial"/>
          <w:szCs w:val="26"/>
        </w:rPr>
      </w:pPr>
      <w:r>
        <w:rPr>
          <w:rFonts w:cs="Arial"/>
        </w:rPr>
        <w:t>Child Welfare Services—provides collaboration of services to ensure the safety and well-being of children </w:t>
      </w:r>
    </w:p>
    <w:p w14:paraId="31EE3920" w14:textId="77777777" w:rsidR="0070683C" w:rsidRDefault="006E7441">
      <w:pPr>
        <w:keepNext/>
        <w:widowControl w:val="0"/>
        <w:numPr>
          <w:ilvl w:val="0"/>
          <w:numId w:val="3"/>
        </w:numPr>
        <w:spacing w:beforeAutospacing="1" w:afterAutospacing="1"/>
        <w:rPr>
          <w:rFonts w:cs="Arial"/>
          <w:szCs w:val="26"/>
        </w:rPr>
      </w:pPr>
      <w:r>
        <w:rPr>
          <w:rFonts w:cs="Arial"/>
        </w:rPr>
        <w:t>Emergency Assistance—provides housing, food and utility assistance </w:t>
      </w:r>
    </w:p>
    <w:p w14:paraId="1B1261CF" w14:textId="77777777" w:rsidR="0070683C" w:rsidRDefault="006E7441">
      <w:pPr>
        <w:keepNext/>
        <w:widowControl w:val="0"/>
        <w:numPr>
          <w:ilvl w:val="0"/>
          <w:numId w:val="3"/>
        </w:numPr>
        <w:spacing w:beforeAutospacing="1" w:afterAutospacing="1"/>
        <w:rPr>
          <w:rFonts w:cs="Arial"/>
          <w:szCs w:val="26"/>
        </w:rPr>
      </w:pPr>
      <w:r>
        <w:rPr>
          <w:rFonts w:cs="Arial"/>
        </w:rPr>
        <w:t xml:space="preserve">Family Success Alliance - serves a defined geographic area </w:t>
      </w:r>
      <w:r>
        <w:rPr>
          <w:rFonts w:cs="Arial"/>
        </w:rPr>
        <w:t>(a zone) and its children with a seamless "pipeline" of evidence-based programs, services, and supports from cradle to career</w:t>
      </w:r>
    </w:p>
    <w:p w14:paraId="2B3F0C3B" w14:textId="77777777" w:rsidR="0070683C" w:rsidRDefault="006E7441">
      <w:pPr>
        <w:keepNext/>
        <w:widowControl w:val="0"/>
        <w:spacing w:beforeAutospacing="1" w:afterAutospacing="1"/>
        <w:rPr>
          <w:rFonts w:cs="Arial"/>
          <w:szCs w:val="26"/>
        </w:rPr>
      </w:pPr>
      <w:r>
        <w:rPr>
          <w:rFonts w:cs="Arial"/>
        </w:rPr>
        <w:t>The Anti-Poverty Strategy is the unifying thread that ties the housing, homeless, public housing and non-housing community develop</w:t>
      </w:r>
      <w:r>
        <w:rPr>
          <w:rFonts w:cs="Arial"/>
        </w:rPr>
        <w:t>ment strategies together as one comprehensive plan for reducing the number of families that fall below the poverty level. In addressing each of the three components below, the Anti-Poverty Strategy simultaneously links and implements the various strategies</w:t>
      </w:r>
      <w:r>
        <w:rPr>
          <w:rFonts w:cs="Arial"/>
        </w:rPr>
        <w:t>, goals and objectives contained throughout the 2020-2024 Consolidated Plan and the 2022 Annual Action Plan to promote self-sufficiency and empowerment.</w:t>
      </w:r>
    </w:p>
    <w:p w14:paraId="2CC4F898" w14:textId="77777777" w:rsidR="0070683C" w:rsidRDefault="006E7441">
      <w:pPr>
        <w:keepNext/>
        <w:widowControl w:val="0"/>
        <w:rPr>
          <w:b/>
          <w:sz w:val="24"/>
          <w:szCs w:val="24"/>
        </w:rPr>
      </w:pPr>
      <w:r>
        <w:rPr>
          <w:b/>
          <w:sz w:val="24"/>
          <w:szCs w:val="24"/>
        </w:rPr>
        <w:t xml:space="preserve">Actions planned to develop institutional structure </w:t>
      </w:r>
    </w:p>
    <w:p w14:paraId="1B81ABCC" w14:textId="77777777" w:rsidR="0070683C" w:rsidRDefault="006E7441">
      <w:pPr>
        <w:keepNext/>
        <w:widowControl w:val="0"/>
        <w:spacing w:beforeAutospacing="1" w:afterAutospacing="1"/>
        <w:rPr>
          <w:rFonts w:cs="Arial"/>
        </w:rPr>
      </w:pPr>
      <w:r>
        <w:rPr>
          <w:rFonts w:cs="Arial"/>
        </w:rPr>
        <w:t>With the creation of the Orange County Local Govern</w:t>
      </w:r>
      <w:r>
        <w:rPr>
          <w:rFonts w:cs="Arial"/>
        </w:rPr>
        <w:t xml:space="preserve">ment Affordable Housing Collaborative (the </w:t>
      </w:r>
      <w:r>
        <w:rPr>
          <w:rFonts w:cs="Arial"/>
        </w:rPr>
        <w:lastRenderedPageBreak/>
        <w:t>Collaborative), Orange County, Chapel Hill, Carrboro and Hillsborough demonstrated the desire to cooperate among the several jurisdictions to provide the best housing assistance that will serve low-income resident</w:t>
      </w:r>
      <w:r>
        <w:rPr>
          <w:rFonts w:cs="Arial"/>
        </w:rPr>
        <w:t xml:space="preserve">s of Orange County.  With respect to coordination of resources, funded agencies will communicate with appropriate staff regarding projects in progress, applications submitted to state and federal funding agencies, programs that are particularly successful </w:t>
      </w:r>
      <w:r>
        <w:rPr>
          <w:rFonts w:cs="Arial"/>
        </w:rPr>
        <w:t>or troublesome, and other sharing of information and sources of funds.</w:t>
      </w:r>
    </w:p>
    <w:p w14:paraId="58A87D03" w14:textId="77777777" w:rsidR="0070683C" w:rsidRDefault="006E7441">
      <w:pPr>
        <w:keepNext/>
        <w:widowControl w:val="0"/>
        <w:rPr>
          <w:b/>
          <w:sz w:val="24"/>
          <w:szCs w:val="24"/>
        </w:rPr>
      </w:pPr>
      <w:r>
        <w:rPr>
          <w:b/>
          <w:sz w:val="24"/>
          <w:szCs w:val="24"/>
        </w:rPr>
        <w:t>Actions planned to enhance coordination between public and private housing and social service agencies</w:t>
      </w:r>
    </w:p>
    <w:p w14:paraId="52D0B601" w14:textId="77777777" w:rsidR="0070683C" w:rsidRDefault="006E7441">
      <w:pPr>
        <w:keepNext/>
        <w:widowControl w:val="0"/>
        <w:spacing w:beforeAutospacing="1" w:afterAutospacing="1"/>
        <w:rPr>
          <w:rFonts w:cs="Arial"/>
          <w:szCs w:val="26"/>
        </w:rPr>
      </w:pPr>
      <w:r>
        <w:rPr>
          <w:rFonts w:cs="Arial"/>
        </w:rPr>
        <w:t>The Town meets regularly with housing and service providers implementing activitie</w:t>
      </w:r>
      <w:r>
        <w:rPr>
          <w:rFonts w:cs="Arial"/>
        </w:rPr>
        <w:t>s identified in the Northside and Pine Knolls Community Plan and the Affordable Housing Work Plan.  The Town is an active collaborator with many agencies, including serving as a member on the Orange County Affordable Housing Coalition, Orange County Home P</w:t>
      </w:r>
      <w:r>
        <w:rPr>
          <w:rFonts w:cs="Arial"/>
        </w:rPr>
        <w:t>reservation Coalition, Northside Neighborhood Initiative, Orange County Partnership to End Homelessness, Family Success Alliance, and others.</w:t>
      </w:r>
    </w:p>
    <w:p w14:paraId="2BE31D01" w14:textId="77777777" w:rsidR="0070683C" w:rsidRDefault="006E7441">
      <w:pPr>
        <w:keepNext/>
        <w:widowControl w:val="0"/>
        <w:spacing w:line="204" w:lineRule="auto"/>
        <w:rPr>
          <w:b/>
          <w:sz w:val="24"/>
          <w:szCs w:val="24"/>
        </w:rPr>
      </w:pPr>
      <w:r>
        <w:rPr>
          <w:b/>
          <w:sz w:val="24"/>
          <w:szCs w:val="24"/>
        </w:rPr>
        <w:t>Discussion</w:t>
      </w:r>
    </w:p>
    <w:p w14:paraId="42DC84A2" w14:textId="77777777" w:rsidR="0070683C" w:rsidRDefault="006E7441">
      <w:pPr>
        <w:keepNext/>
        <w:widowControl w:val="0"/>
        <w:spacing w:beforeAutospacing="1" w:afterAutospacing="1"/>
        <w:rPr>
          <w:rFonts w:cs="Arial"/>
        </w:rPr>
      </w:pPr>
      <w:r>
        <w:rPr>
          <w:rFonts w:cs="Arial"/>
        </w:rPr>
        <w:t>The Town Council committed local funds to support the creation and preservation of affordable housing i</w:t>
      </w:r>
      <w:r>
        <w:rPr>
          <w:rFonts w:cs="Arial"/>
        </w:rPr>
        <w:t>n Chapel Hill. The Affordable Housing Fund and the Affordable Housing Development Reserve help the Town achieve its affordable housing goals.  The Town also passed an Affordable Housing Bond Referendum in 2018 and use of those funds begins in 2021 and will</w:t>
      </w:r>
      <w:r>
        <w:rPr>
          <w:rFonts w:cs="Arial"/>
        </w:rPr>
        <w:t xml:space="preserve"> continue into 2022.</w:t>
      </w:r>
    </w:p>
    <w:p w14:paraId="20D90974" w14:textId="77777777" w:rsidR="0070683C" w:rsidRDefault="006E7441">
      <w:pPr>
        <w:keepNext/>
        <w:widowControl w:val="0"/>
        <w:spacing w:beforeAutospacing="1" w:afterAutospacing="1"/>
        <w:rPr>
          <w:rFonts w:cs="Arial"/>
        </w:rPr>
      </w:pPr>
      <w:r>
        <w:rPr>
          <w:rFonts w:cs="Arial"/>
        </w:rPr>
        <w:t>The Town has begun a process to revamp our Land Use Management Ordinance that regulates development in Chapel Hill. The revised document may include incentives to develop affordable housing and remove barriers to creating affordable ho</w:t>
      </w:r>
      <w:r>
        <w:rPr>
          <w:rFonts w:cs="Arial"/>
        </w:rPr>
        <w:t>using opportunities.</w:t>
      </w:r>
    </w:p>
    <w:p w14:paraId="414C6F5F" w14:textId="77777777" w:rsidR="0070683C" w:rsidRDefault="006E7441">
      <w:pPr>
        <w:keepNext/>
        <w:widowControl w:val="0"/>
        <w:spacing w:beforeAutospacing="1" w:afterAutospacing="1"/>
        <w:rPr>
          <w:rFonts w:cs="Arial"/>
        </w:rPr>
      </w:pPr>
      <w:r>
        <w:rPr>
          <w:rFonts w:cs="Arial"/>
        </w:rPr>
        <w:t>In the winter of 2018, Town Council approved an Employee Housing Pilot Program designed to assist low-moderate income Town employees find and secure affordable housing in town.  That pilot program served 7 Town employees.  Updates to t</w:t>
      </w:r>
      <w:r>
        <w:rPr>
          <w:rFonts w:cs="Arial"/>
        </w:rPr>
        <w:t>he program were passed by Council in winter 2021, and we have already seen increased uptake including the first homeownership assistance provided to an employee since roll out in early 2022.</w:t>
      </w:r>
    </w:p>
    <w:p w14:paraId="2C596D40" w14:textId="77777777" w:rsidR="0070683C" w:rsidRDefault="0070683C">
      <w:pPr>
        <w:keepNext/>
        <w:widowControl w:val="0"/>
        <w:spacing w:line="204" w:lineRule="auto"/>
        <w:rPr>
          <w:rFonts w:cs="Arial"/>
        </w:rPr>
      </w:pPr>
    </w:p>
    <w:p w14:paraId="7DC0ECA4" w14:textId="77777777" w:rsidR="0070683C" w:rsidRDefault="006E7441">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14:paraId="6D4338DA" w14:textId="77777777" w:rsidR="0070683C" w:rsidRDefault="006E7441">
      <w:pPr>
        <w:rPr>
          <w:b/>
          <w:sz w:val="28"/>
          <w:szCs w:val="28"/>
        </w:rPr>
      </w:pPr>
      <w:r>
        <w:rPr>
          <w:b/>
          <w:sz w:val="28"/>
          <w:szCs w:val="28"/>
        </w:rPr>
        <w:t xml:space="preserve">AP-90 Program Specific </w:t>
      </w:r>
      <w:r>
        <w:rPr>
          <w:b/>
          <w:sz w:val="28"/>
          <w:szCs w:val="28"/>
        </w:rPr>
        <w:t>Requirements - 91.420, 91.220(l</w:t>
      </w:r>
      <w:proofErr w:type="gramStart"/>
      <w:r>
        <w:rPr>
          <w:b/>
          <w:sz w:val="28"/>
          <w:szCs w:val="28"/>
        </w:rPr>
        <w:t>)(</w:t>
      </w:r>
      <w:proofErr w:type="gramEnd"/>
      <w:r>
        <w:rPr>
          <w:b/>
          <w:sz w:val="28"/>
          <w:szCs w:val="28"/>
        </w:rPr>
        <w:t>1,2,4)</w:t>
      </w:r>
    </w:p>
    <w:p w14:paraId="46E8E4FA" w14:textId="77777777" w:rsidR="0070683C" w:rsidRDefault="006E7441">
      <w:pPr>
        <w:keepNext/>
        <w:widowControl w:val="0"/>
        <w:spacing w:line="204" w:lineRule="auto"/>
        <w:rPr>
          <w:b/>
          <w:sz w:val="24"/>
          <w:szCs w:val="24"/>
        </w:rPr>
      </w:pPr>
      <w:r>
        <w:rPr>
          <w:b/>
          <w:sz w:val="24"/>
          <w:szCs w:val="24"/>
        </w:rPr>
        <w:t>Introduction</w:t>
      </w:r>
    </w:p>
    <w:p w14:paraId="6FA5264E" w14:textId="77777777" w:rsidR="0070683C" w:rsidRDefault="0070683C">
      <w:pPr>
        <w:keepNext/>
        <w:widowControl w:val="0"/>
        <w:spacing w:line="204" w:lineRule="auto"/>
        <w:rPr>
          <w:b/>
          <w:sz w:val="24"/>
          <w:szCs w:val="24"/>
        </w:rPr>
      </w:pPr>
    </w:p>
    <w:p w14:paraId="2DBB7639" w14:textId="77777777" w:rsidR="0070683C" w:rsidRDefault="006E7441">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14:paraId="0BB3342A" w14:textId="77777777" w:rsidR="0070683C" w:rsidRDefault="006E7441">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14:paraId="74E4DF5C" w14:textId="77777777" w:rsidR="0070683C" w:rsidRDefault="006E7441">
      <w:pPr>
        <w:keepNext/>
        <w:widowControl w:val="0"/>
        <w:spacing w:after="0" w:line="240" w:lineRule="auto"/>
        <w:rPr>
          <w:rFonts w:cs="Arial"/>
        </w:rPr>
      </w:pPr>
      <w:r>
        <w:rPr>
          <w:rFonts w:cs="Arial"/>
        </w:rPr>
        <w:t>Projects planned with all CDBG funds expected to be available during the year are identified in the Projects Table. The f</w:t>
      </w:r>
      <w:r>
        <w:rPr>
          <w:rFonts w:cs="Arial"/>
        </w:rPr>
        <w:t>ollowing identifies program income that is available for use that is included in projects to be carried out.</w:t>
      </w:r>
      <w:r>
        <w:t xml:space="preserve"> </w:t>
      </w:r>
    </w:p>
    <w:p w14:paraId="0B59BDCB" w14:textId="77777777" w:rsidR="0070683C" w:rsidRDefault="0070683C">
      <w:pPr>
        <w:widowControl w:val="0"/>
        <w:spacing w:after="0" w:line="240" w:lineRule="auto"/>
        <w:rPr>
          <w:rFonts w:cs="Arial"/>
        </w:rPr>
      </w:pPr>
    </w:p>
    <w:tbl>
      <w:tblPr>
        <w:tblW w:w="5000" w:type="pct"/>
        <w:tblInd w:w="115" w:type="dxa"/>
        <w:tblLook w:val="01E0" w:firstRow="1" w:lastRow="1" w:firstColumn="1" w:lastColumn="1" w:noHBand="0" w:noVBand="0"/>
      </w:tblPr>
      <w:tblGrid>
        <w:gridCol w:w="8857"/>
        <w:gridCol w:w="719"/>
      </w:tblGrid>
      <w:tr w:rsidR="0070683C" w14:paraId="0C555006" w14:textId="77777777">
        <w:tc>
          <w:tcPr>
            <w:tcW w:w="9576" w:type="dxa"/>
            <w:gridSpan w:val="2"/>
          </w:tcPr>
          <w:p w14:paraId="0CD2C17B" w14:textId="77777777" w:rsidR="0070683C" w:rsidRDefault="0070683C">
            <w:pPr>
              <w:keepNext/>
              <w:widowControl w:val="0"/>
              <w:spacing w:after="0" w:line="240" w:lineRule="auto"/>
              <w:rPr>
                <w:rFonts w:cs="Arial"/>
              </w:rPr>
            </w:pPr>
          </w:p>
        </w:tc>
      </w:tr>
      <w:tr w:rsidR="0070683C" w14:paraId="0E0CFD07" w14:textId="77777777">
        <w:trPr>
          <w:cantSplit/>
        </w:trPr>
        <w:tc>
          <w:tcPr>
            <w:tcW w:w="0" w:type="auto"/>
            <w:vAlign w:val="center"/>
          </w:tcPr>
          <w:p w14:paraId="3FEB9C78" w14:textId="77777777" w:rsidR="0070683C" w:rsidRDefault="006E7441">
            <w:pPr>
              <w:spacing w:beforeAutospacing="1" w:afterAutospacing="1"/>
            </w:pPr>
            <w:r>
              <w:rPr>
                <w:color w:val="000000"/>
              </w:rPr>
              <w:t>1. The total amount of program income that will have been received before the start of the next program year and that has not yet been reprogra</w:t>
            </w:r>
            <w:r>
              <w:rPr>
                <w:color w:val="000000"/>
              </w:rPr>
              <w:t>mmed</w:t>
            </w:r>
          </w:p>
        </w:tc>
        <w:tc>
          <w:tcPr>
            <w:tcW w:w="0" w:type="auto"/>
            <w:vAlign w:val="bottom"/>
          </w:tcPr>
          <w:p w14:paraId="4CDE7A77" w14:textId="77777777" w:rsidR="0070683C" w:rsidRDefault="006E7441">
            <w:pPr>
              <w:spacing w:beforeAutospacing="1" w:afterAutospacing="1"/>
              <w:jc w:val="right"/>
            </w:pPr>
            <w:r>
              <w:rPr>
                <w:color w:val="000000"/>
              </w:rPr>
              <w:t>5,478</w:t>
            </w:r>
          </w:p>
        </w:tc>
      </w:tr>
      <w:tr w:rsidR="0070683C" w14:paraId="4D016600" w14:textId="77777777">
        <w:trPr>
          <w:cantSplit/>
        </w:trPr>
        <w:tc>
          <w:tcPr>
            <w:tcW w:w="0" w:type="auto"/>
            <w:vAlign w:val="center"/>
          </w:tcPr>
          <w:p w14:paraId="2353A832" w14:textId="77777777" w:rsidR="0070683C" w:rsidRDefault="006E7441">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14:paraId="5B6857E9" w14:textId="77777777" w:rsidR="0070683C" w:rsidRDefault="006E7441">
            <w:pPr>
              <w:spacing w:beforeAutospacing="1" w:afterAutospacing="1"/>
              <w:jc w:val="right"/>
            </w:pPr>
            <w:r>
              <w:rPr>
                <w:color w:val="000000"/>
              </w:rPr>
              <w:t>0</w:t>
            </w:r>
          </w:p>
        </w:tc>
      </w:tr>
      <w:tr w:rsidR="0070683C" w14:paraId="0BF03AAB" w14:textId="77777777">
        <w:trPr>
          <w:cantSplit/>
        </w:trPr>
        <w:tc>
          <w:tcPr>
            <w:tcW w:w="0" w:type="auto"/>
            <w:vAlign w:val="center"/>
          </w:tcPr>
          <w:p w14:paraId="49B2FE78" w14:textId="77777777" w:rsidR="0070683C" w:rsidRDefault="006E7441">
            <w:pPr>
              <w:spacing w:beforeAutospacing="1" w:afterAutospacing="1"/>
            </w:pPr>
            <w:r>
              <w:rPr>
                <w:color w:val="000000"/>
              </w:rPr>
              <w:t>3. The amount of surplus funds from urban renewal settlements</w:t>
            </w:r>
          </w:p>
        </w:tc>
        <w:tc>
          <w:tcPr>
            <w:tcW w:w="0" w:type="auto"/>
            <w:vAlign w:val="bottom"/>
          </w:tcPr>
          <w:p w14:paraId="72D90DB8" w14:textId="77777777" w:rsidR="0070683C" w:rsidRDefault="006E7441">
            <w:pPr>
              <w:spacing w:beforeAutospacing="1" w:afterAutospacing="1"/>
              <w:jc w:val="right"/>
            </w:pPr>
            <w:r>
              <w:rPr>
                <w:color w:val="000000"/>
              </w:rPr>
              <w:t>0</w:t>
            </w:r>
          </w:p>
        </w:tc>
      </w:tr>
      <w:tr w:rsidR="0070683C" w14:paraId="7C49D2AE" w14:textId="77777777">
        <w:trPr>
          <w:cantSplit/>
        </w:trPr>
        <w:tc>
          <w:tcPr>
            <w:tcW w:w="0" w:type="auto"/>
            <w:vAlign w:val="center"/>
          </w:tcPr>
          <w:p w14:paraId="1A07581D" w14:textId="77777777" w:rsidR="0070683C" w:rsidRDefault="006E7441">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14:paraId="26CC0789" w14:textId="77777777" w:rsidR="0070683C" w:rsidRDefault="006E7441">
            <w:pPr>
              <w:spacing w:beforeAutospacing="1" w:afterAutospacing="1"/>
              <w:jc w:val="right"/>
            </w:pPr>
            <w:r>
              <w:rPr>
                <w:color w:val="000000"/>
              </w:rPr>
              <w:t>0</w:t>
            </w:r>
          </w:p>
        </w:tc>
      </w:tr>
      <w:tr w:rsidR="0070683C" w14:paraId="63E8547D" w14:textId="77777777">
        <w:trPr>
          <w:cantSplit/>
        </w:trPr>
        <w:tc>
          <w:tcPr>
            <w:tcW w:w="0" w:type="auto"/>
            <w:vAlign w:val="center"/>
          </w:tcPr>
          <w:p w14:paraId="37245B17" w14:textId="77777777" w:rsidR="0070683C" w:rsidRDefault="006E7441">
            <w:pPr>
              <w:spacing w:beforeAutospacing="1" w:afterAutospacing="1"/>
            </w:pPr>
            <w:r>
              <w:rPr>
                <w:color w:val="000000"/>
              </w:rPr>
              <w:t>5. The amount of income from float-funded activities</w:t>
            </w:r>
          </w:p>
        </w:tc>
        <w:tc>
          <w:tcPr>
            <w:tcW w:w="0" w:type="auto"/>
            <w:vAlign w:val="bottom"/>
          </w:tcPr>
          <w:p w14:paraId="08C76131" w14:textId="77777777" w:rsidR="0070683C" w:rsidRDefault="006E7441">
            <w:pPr>
              <w:spacing w:beforeAutospacing="1" w:afterAutospacing="1"/>
              <w:jc w:val="right"/>
            </w:pPr>
            <w:r>
              <w:rPr>
                <w:color w:val="000000"/>
              </w:rPr>
              <w:t>0</w:t>
            </w:r>
          </w:p>
        </w:tc>
      </w:tr>
      <w:tr w:rsidR="0070683C" w14:paraId="424A2E0A" w14:textId="77777777">
        <w:trPr>
          <w:cantSplit/>
        </w:trPr>
        <w:tc>
          <w:tcPr>
            <w:tcW w:w="0" w:type="auto"/>
            <w:vAlign w:val="center"/>
          </w:tcPr>
          <w:p w14:paraId="62FE2862" w14:textId="77777777" w:rsidR="0070683C" w:rsidRDefault="006E7441">
            <w:pPr>
              <w:spacing w:beforeAutospacing="1" w:afterAutospacing="1"/>
            </w:pPr>
            <w:r>
              <w:rPr>
                <w:b/>
                <w:color w:val="000000"/>
              </w:rPr>
              <w:t>Total Program Income:</w:t>
            </w:r>
          </w:p>
        </w:tc>
        <w:tc>
          <w:tcPr>
            <w:tcW w:w="0" w:type="auto"/>
            <w:vAlign w:val="center"/>
          </w:tcPr>
          <w:p w14:paraId="4B6023CC" w14:textId="77777777" w:rsidR="0070683C" w:rsidRDefault="006E7441">
            <w:pPr>
              <w:spacing w:beforeAutospacing="1" w:afterAutospacing="1"/>
              <w:jc w:val="right"/>
            </w:pPr>
            <w:r>
              <w:rPr>
                <w:b/>
                <w:color w:val="000000"/>
              </w:rPr>
              <w:t>5,478</w:t>
            </w:r>
          </w:p>
        </w:tc>
      </w:tr>
    </w:tbl>
    <w:p w14:paraId="32D502CF" w14:textId="77777777" w:rsidR="0070683C" w:rsidRDefault="0070683C">
      <w:pPr>
        <w:keepNext/>
        <w:widowControl w:val="0"/>
        <w:spacing w:after="0" w:line="240" w:lineRule="auto"/>
        <w:rPr>
          <w:rFonts w:cs="Arial"/>
        </w:rPr>
      </w:pPr>
    </w:p>
    <w:p w14:paraId="30D99C7C" w14:textId="77777777" w:rsidR="0070683C" w:rsidRDefault="006E7441">
      <w:pPr>
        <w:keepNext/>
        <w:widowControl w:val="0"/>
        <w:spacing w:after="0" w:line="240" w:lineRule="auto"/>
        <w:jc w:val="center"/>
        <w:rPr>
          <w:rFonts w:cs="Arial"/>
          <w:b/>
          <w:sz w:val="24"/>
          <w:szCs w:val="24"/>
        </w:rPr>
      </w:pPr>
      <w:r>
        <w:rPr>
          <w:rFonts w:cs="Arial"/>
          <w:b/>
          <w:sz w:val="24"/>
          <w:szCs w:val="24"/>
        </w:rPr>
        <w:t xml:space="preserve">Other CDBG </w:t>
      </w:r>
      <w:r>
        <w:rPr>
          <w:rFonts w:cs="Arial"/>
          <w:b/>
          <w:sz w:val="24"/>
          <w:szCs w:val="24"/>
        </w:rPr>
        <w:t>Requirements</w:t>
      </w:r>
      <w:r>
        <w:rPr>
          <w:i/>
        </w:rPr>
        <w:t xml:space="preserve"> </w:t>
      </w:r>
    </w:p>
    <w:tbl>
      <w:tblPr>
        <w:tblW w:w="5000" w:type="pct"/>
        <w:tblInd w:w="115" w:type="dxa"/>
        <w:tblLook w:val="01E0" w:firstRow="1" w:lastRow="1" w:firstColumn="1" w:lastColumn="1" w:noHBand="0" w:noVBand="0"/>
      </w:tblPr>
      <w:tblGrid>
        <w:gridCol w:w="8803"/>
        <w:gridCol w:w="773"/>
      </w:tblGrid>
      <w:tr w:rsidR="0070683C" w14:paraId="07C71EB3" w14:textId="77777777">
        <w:tc>
          <w:tcPr>
            <w:tcW w:w="9576" w:type="dxa"/>
            <w:gridSpan w:val="2"/>
          </w:tcPr>
          <w:p w14:paraId="2755205C" w14:textId="77777777" w:rsidR="0070683C" w:rsidRDefault="0070683C">
            <w:pPr>
              <w:keepNext/>
              <w:widowControl w:val="0"/>
              <w:spacing w:after="0" w:line="240" w:lineRule="auto"/>
              <w:rPr>
                <w:rFonts w:cs="Arial"/>
              </w:rPr>
            </w:pPr>
          </w:p>
        </w:tc>
      </w:tr>
      <w:tr w:rsidR="0070683C" w14:paraId="745E0108" w14:textId="77777777">
        <w:trPr>
          <w:cantSplit/>
        </w:trPr>
        <w:tc>
          <w:tcPr>
            <w:tcW w:w="0" w:type="auto"/>
          </w:tcPr>
          <w:p w14:paraId="7CF1721F" w14:textId="77777777" w:rsidR="0070683C" w:rsidRDefault="006E7441">
            <w:pPr>
              <w:spacing w:beforeAutospacing="1" w:afterAutospacing="1"/>
            </w:pPr>
            <w:r>
              <w:rPr>
                <w:color w:val="000000"/>
              </w:rPr>
              <w:t>1. The amount of urgent need activities</w:t>
            </w:r>
          </w:p>
        </w:tc>
        <w:tc>
          <w:tcPr>
            <w:tcW w:w="0" w:type="auto"/>
            <w:vAlign w:val="bottom"/>
          </w:tcPr>
          <w:p w14:paraId="55B3F8D6" w14:textId="77777777" w:rsidR="0070683C" w:rsidRDefault="006E7441">
            <w:pPr>
              <w:spacing w:beforeAutospacing="1" w:afterAutospacing="1"/>
              <w:jc w:val="right"/>
            </w:pPr>
            <w:r>
              <w:rPr>
                <w:color w:val="000000"/>
              </w:rPr>
              <w:t>0</w:t>
            </w:r>
          </w:p>
        </w:tc>
      </w:tr>
    </w:tbl>
    <w:p w14:paraId="555A8132" w14:textId="77777777" w:rsidR="0070683C" w:rsidRDefault="0070683C">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923"/>
        <w:gridCol w:w="1665"/>
      </w:tblGrid>
      <w:tr w:rsidR="0070683C" w14:paraId="484993CC" w14:textId="77777777">
        <w:tc>
          <w:tcPr>
            <w:tcW w:w="7923" w:type="dxa"/>
          </w:tcPr>
          <w:p w14:paraId="0C1B4D95" w14:textId="77777777" w:rsidR="0070683C" w:rsidRDefault="0070683C">
            <w:pPr>
              <w:keepNext/>
              <w:widowControl w:val="0"/>
              <w:spacing w:after="0" w:line="240" w:lineRule="auto"/>
              <w:rPr>
                <w:rFonts w:cs="Arial"/>
              </w:rPr>
            </w:pPr>
          </w:p>
        </w:tc>
        <w:tc>
          <w:tcPr>
            <w:tcW w:w="1665" w:type="dxa"/>
          </w:tcPr>
          <w:p w14:paraId="0E7C0E9F" w14:textId="77777777" w:rsidR="0070683C" w:rsidRDefault="0070683C">
            <w:pPr>
              <w:keepNext/>
              <w:widowControl w:val="0"/>
              <w:spacing w:after="0" w:line="240" w:lineRule="auto"/>
              <w:rPr>
                <w:rFonts w:cs="Arial"/>
              </w:rPr>
            </w:pPr>
          </w:p>
        </w:tc>
      </w:tr>
      <w:tr w:rsidR="0070683C" w14:paraId="182C7C3F" w14:textId="77777777">
        <w:trPr>
          <w:cantSplit/>
        </w:trPr>
        <w:tc>
          <w:tcPr>
            <w:tcW w:w="7923" w:type="dxa"/>
          </w:tcPr>
          <w:p w14:paraId="49B7CF20" w14:textId="77777777" w:rsidR="0070683C" w:rsidRDefault="006E7441">
            <w:pPr>
              <w:spacing w:beforeAutospacing="1" w:afterAutospacing="1"/>
            </w:pPr>
            <w:r>
              <w:rPr>
                <w:color w:val="000000"/>
              </w:rPr>
              <w:t xml:space="preserve">2. The estimated percentage of CDBG funds that will be used for activities that benefit persons of low and moderate </w:t>
            </w:r>
            <w:proofErr w:type="spellStart"/>
            <w:proofErr w:type="gramStart"/>
            <w:r>
              <w:rPr>
                <w:color w:val="000000"/>
              </w:rPr>
              <w:t>income.Overall</w:t>
            </w:r>
            <w:proofErr w:type="spellEnd"/>
            <w:proofErr w:type="gramEnd"/>
            <w:r>
              <w:rPr>
                <w:color w:val="000000"/>
              </w:rPr>
              <w:t xml:space="preserve"> Benefit - A consecutive period of one, two or three years may be used to determine that a minimum overall benefit of 70% of C</w:t>
            </w:r>
            <w:r>
              <w:rPr>
                <w:color w:val="000000"/>
              </w:rPr>
              <w:t>DBG funds is used to benefit persons of low and moderate income. Specify the years covered that include this Annual Action Plan.</w:t>
            </w:r>
          </w:p>
        </w:tc>
        <w:tc>
          <w:tcPr>
            <w:tcW w:w="1665" w:type="dxa"/>
            <w:vAlign w:val="bottom"/>
          </w:tcPr>
          <w:p w14:paraId="2B91EC8C" w14:textId="77777777" w:rsidR="0070683C" w:rsidRDefault="006E7441">
            <w:pPr>
              <w:spacing w:beforeAutospacing="1" w:afterAutospacing="1"/>
              <w:jc w:val="right"/>
            </w:pPr>
            <w:r>
              <w:rPr>
                <w:color w:val="000000"/>
              </w:rPr>
              <w:t>100.00%</w:t>
            </w:r>
          </w:p>
        </w:tc>
      </w:tr>
    </w:tbl>
    <w:p w14:paraId="7DA73800" w14:textId="77777777" w:rsidR="0070683C" w:rsidRDefault="0070683C">
      <w:pPr>
        <w:spacing w:after="0" w:line="240" w:lineRule="auto"/>
        <w:rPr>
          <w:rFonts w:cs="Arial"/>
        </w:rPr>
      </w:pPr>
    </w:p>
    <w:p w14:paraId="7C761EA2" w14:textId="77777777" w:rsidR="006E7441" w:rsidRDefault="006E7441">
      <w:pPr>
        <w:rPr>
          <w:b/>
          <w:sz w:val="24"/>
          <w:szCs w:val="24"/>
        </w:rPr>
      </w:pPr>
      <w:r>
        <w:rPr>
          <w:b/>
          <w:sz w:val="24"/>
          <w:szCs w:val="24"/>
        </w:rPr>
        <w:t>Discussion</w:t>
      </w:r>
    </w:p>
    <w:p w14:paraId="62F13DFA" w14:textId="237C32F8" w:rsidR="0070683C" w:rsidRPr="006E7441" w:rsidRDefault="006E7441">
      <w:pPr>
        <w:rPr>
          <w:b/>
          <w:sz w:val="24"/>
          <w:szCs w:val="24"/>
        </w:rPr>
      </w:pPr>
      <w:r>
        <w:rPr>
          <w:rFonts w:cs="Arial"/>
        </w:rPr>
        <w:t xml:space="preserve">We unexpectedly received a comprehensive rehabilitation loan pay off from a loan made with CDBG funds 13 years ago at the end of the current program year.  This amount is included on our program income amount to be </w:t>
      </w:r>
      <w:r>
        <w:rPr>
          <w:rFonts w:cs="Arial"/>
        </w:rPr>
        <w:t>programmed in the FY 2022-2023 Annual A</w:t>
      </w:r>
      <w:r>
        <w:rPr>
          <w:rFonts w:cs="Arial"/>
        </w:rPr>
        <w:t>ction Plan.</w:t>
      </w:r>
    </w:p>
    <w:p w14:paraId="6A5A0612" w14:textId="7D76BE0F" w:rsidR="0070683C" w:rsidRDefault="006E7441" w:rsidP="006E7441">
      <w:pPr>
        <w:spacing w:beforeAutospacing="1" w:afterAutospacing="1"/>
        <w:rPr>
          <w:rFonts w:cs="Arial"/>
        </w:rPr>
      </w:pPr>
      <w:r>
        <w:rPr>
          <w:rFonts w:cs="Arial"/>
        </w:rPr>
        <w:t xml:space="preserve">With the exception of program administration, the Town continues to allocate 100% of program funds to benefit low-to-moderate income individuals and households in Chapel Hill. </w:t>
      </w:r>
      <w:r>
        <w:rPr>
          <w:rFonts w:cs="Arial"/>
        </w:rPr>
        <w:t xml:space="preserve">This Annual Action Plan covers July 1, </w:t>
      </w:r>
      <w:proofErr w:type="gramStart"/>
      <w:r>
        <w:rPr>
          <w:rFonts w:cs="Arial"/>
        </w:rPr>
        <w:t>2022</w:t>
      </w:r>
      <w:proofErr w:type="gramEnd"/>
      <w:r>
        <w:rPr>
          <w:rFonts w:cs="Arial"/>
        </w:rPr>
        <w:t xml:space="preserve"> through June 30, 2023.</w:t>
      </w:r>
    </w:p>
    <w:sectPr w:rsidR="007068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062F7" w14:textId="77777777" w:rsidR="0070683C" w:rsidRDefault="006E7441">
      <w:r>
        <w:separator/>
      </w:r>
    </w:p>
  </w:endnote>
  <w:endnote w:type="continuationSeparator" w:id="0">
    <w:p w14:paraId="1FCFE043" w14:textId="77777777" w:rsidR="0070683C" w:rsidRDefault="006E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4A62" w14:textId="77777777" w:rsidR="0070683C" w:rsidRDefault="00706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70683C" w14:paraId="6798DC2C" w14:textId="77777777">
      <w:trPr>
        <w:jc w:val="center"/>
      </w:trPr>
      <w:tc>
        <w:tcPr>
          <w:tcW w:w="828" w:type="dxa"/>
        </w:tcPr>
        <w:p w14:paraId="4F357868" w14:textId="77777777" w:rsidR="0070683C" w:rsidRDefault="0070683C">
          <w:pPr>
            <w:pStyle w:val="Footer"/>
            <w:spacing w:after="0" w:line="240" w:lineRule="auto"/>
            <w:jc w:val="center"/>
          </w:pPr>
        </w:p>
      </w:tc>
      <w:tc>
        <w:tcPr>
          <w:tcW w:w="7976" w:type="dxa"/>
        </w:tcPr>
        <w:p w14:paraId="5159145B" w14:textId="77777777" w:rsidR="0070683C" w:rsidRDefault="006E7441">
          <w:pPr>
            <w:pStyle w:val="Footer"/>
            <w:spacing w:after="0" w:line="240" w:lineRule="auto"/>
            <w:jc w:val="center"/>
          </w:pPr>
          <w:r>
            <w:t>Annual Action Plan</w:t>
          </w:r>
        </w:p>
        <w:p w14:paraId="616EDA72" w14:textId="77777777" w:rsidR="0070683C" w:rsidRDefault="006E7441">
          <w:pPr>
            <w:pStyle w:val="Footer"/>
            <w:spacing w:after="0" w:line="240" w:lineRule="auto"/>
            <w:jc w:val="center"/>
            <w:rPr>
              <w:rFonts w:cs="Arial"/>
            </w:rPr>
          </w:pPr>
          <w:r>
            <w:t>2022</w:t>
          </w:r>
        </w:p>
      </w:tc>
      <w:tc>
        <w:tcPr>
          <w:tcW w:w="772" w:type="dxa"/>
        </w:tcPr>
        <w:p w14:paraId="74BF3D20" w14:textId="77777777" w:rsidR="0070683C" w:rsidRDefault="006E7441">
          <w:pPr>
            <w:pStyle w:val="Footer"/>
            <w:spacing w:after="0" w:line="240" w:lineRule="auto"/>
            <w:jc w:val="right"/>
          </w:pPr>
          <w:r>
            <w:fldChar w:fldCharType="begin"/>
          </w:r>
          <w:r>
            <w:instrText>page</w:instrText>
          </w:r>
          <w:r>
            <w:fldChar w:fldCharType="separate"/>
          </w:r>
          <w:r>
            <w:t>5</w:t>
          </w:r>
          <w:r>
            <w:fldChar w:fldCharType="end"/>
          </w:r>
        </w:p>
      </w:tc>
    </w:tr>
  </w:tbl>
  <w:p w14:paraId="6E438562" w14:textId="77777777" w:rsidR="0070683C" w:rsidRDefault="006E7441">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D392" w14:textId="77777777" w:rsidR="0070683C" w:rsidRDefault="007068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70683C" w14:paraId="79CA4225" w14:textId="77777777">
      <w:trPr>
        <w:jc w:val="center"/>
      </w:trPr>
      <w:tc>
        <w:tcPr>
          <w:tcW w:w="828" w:type="dxa"/>
        </w:tcPr>
        <w:p w14:paraId="774FA224" w14:textId="77777777" w:rsidR="0070683C" w:rsidRDefault="0070683C">
          <w:pPr>
            <w:pStyle w:val="Footer"/>
            <w:spacing w:after="0" w:line="240" w:lineRule="auto"/>
            <w:jc w:val="center"/>
          </w:pPr>
        </w:p>
      </w:tc>
      <w:tc>
        <w:tcPr>
          <w:tcW w:w="7976" w:type="dxa"/>
        </w:tcPr>
        <w:p w14:paraId="450C29ED" w14:textId="77777777" w:rsidR="0070683C" w:rsidRDefault="006E7441">
          <w:pPr>
            <w:pStyle w:val="Footer"/>
            <w:spacing w:after="0" w:line="240" w:lineRule="auto"/>
            <w:jc w:val="center"/>
          </w:pPr>
          <w:r>
            <w:t>Annual Action Plan</w:t>
          </w:r>
        </w:p>
        <w:p w14:paraId="7EB143D5" w14:textId="77777777" w:rsidR="0070683C" w:rsidRDefault="006E7441">
          <w:pPr>
            <w:pStyle w:val="Footer"/>
            <w:spacing w:after="0" w:line="240" w:lineRule="auto"/>
            <w:jc w:val="center"/>
            <w:rPr>
              <w:rFonts w:cs="Arial"/>
            </w:rPr>
          </w:pPr>
          <w:r>
            <w:t>2022</w:t>
          </w:r>
        </w:p>
      </w:tc>
      <w:tc>
        <w:tcPr>
          <w:tcW w:w="772" w:type="dxa"/>
        </w:tcPr>
        <w:p w14:paraId="7184414E" w14:textId="77777777" w:rsidR="0070683C" w:rsidRDefault="006E7441">
          <w:pPr>
            <w:pStyle w:val="Footer"/>
            <w:spacing w:after="0" w:line="240" w:lineRule="auto"/>
            <w:jc w:val="right"/>
          </w:pPr>
          <w:r>
            <w:fldChar w:fldCharType="begin"/>
          </w:r>
          <w:r>
            <w:instrText>page</w:instrText>
          </w:r>
          <w:r>
            <w:fldChar w:fldCharType="separate"/>
          </w:r>
          <w:r>
            <w:t>22</w:t>
          </w:r>
          <w:r>
            <w:fldChar w:fldCharType="end"/>
          </w:r>
        </w:p>
      </w:tc>
    </w:tr>
  </w:tbl>
  <w:p w14:paraId="5F588C89" w14:textId="77777777" w:rsidR="0070683C" w:rsidRDefault="006E7441">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C459" w14:textId="77777777" w:rsidR="0070683C" w:rsidRDefault="006E7441">
      <w:r>
        <w:separator/>
      </w:r>
    </w:p>
  </w:footnote>
  <w:footnote w:type="continuationSeparator" w:id="0">
    <w:p w14:paraId="5613837E" w14:textId="77777777" w:rsidR="0070683C" w:rsidRDefault="006E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368A" w14:textId="77777777" w:rsidR="0070683C" w:rsidRDefault="00706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0D70" w14:textId="77777777" w:rsidR="0070683C" w:rsidRDefault="00706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64F6" w14:textId="77777777" w:rsidR="0070683C" w:rsidRDefault="00706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667591623">
    <w:abstractNumId w:val="11"/>
  </w:num>
  <w:num w:numId="2" w16cid:durableId="747112741">
    <w:abstractNumId w:val="9"/>
  </w:num>
  <w:num w:numId="3" w16cid:durableId="603658263">
    <w:abstractNumId w:val="7"/>
  </w:num>
  <w:num w:numId="4" w16cid:durableId="1552380772">
    <w:abstractNumId w:val="6"/>
  </w:num>
  <w:num w:numId="5" w16cid:durableId="1019698574">
    <w:abstractNumId w:val="5"/>
  </w:num>
  <w:num w:numId="6" w16cid:durableId="471949029">
    <w:abstractNumId w:val="4"/>
  </w:num>
  <w:num w:numId="7" w16cid:durableId="1690721055">
    <w:abstractNumId w:val="8"/>
  </w:num>
  <w:num w:numId="8" w16cid:durableId="1117528413">
    <w:abstractNumId w:val="3"/>
  </w:num>
  <w:num w:numId="9" w16cid:durableId="408498558">
    <w:abstractNumId w:val="2"/>
  </w:num>
  <w:num w:numId="10" w16cid:durableId="868496106">
    <w:abstractNumId w:val="1"/>
  </w:num>
  <w:num w:numId="11" w16cid:durableId="1886528002">
    <w:abstractNumId w:val="0"/>
  </w:num>
  <w:num w:numId="12" w16cid:durableId="1721706409">
    <w:abstractNumId w:val="10"/>
  </w:num>
  <w:num w:numId="13" w16cid:durableId="1708752655">
    <w:abstractNumId w:val="15"/>
  </w:num>
  <w:num w:numId="14" w16cid:durableId="678312619">
    <w:abstractNumId w:val="14"/>
  </w:num>
  <w:num w:numId="15" w16cid:durableId="1998727995">
    <w:abstractNumId w:val="12"/>
  </w:num>
  <w:num w:numId="16" w16cid:durableId="17357416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550"/>
    <w:rsid w:val="0000079C"/>
    <w:rsid w:val="00001361"/>
    <w:rsid w:val="0000225B"/>
    <w:rsid w:val="000043C4"/>
    <w:rsid w:val="00004AC8"/>
    <w:rsid w:val="00004F01"/>
    <w:rsid w:val="000116B2"/>
    <w:rsid w:val="00012AEB"/>
    <w:rsid w:val="0001306F"/>
    <w:rsid w:val="000204C7"/>
    <w:rsid w:val="00023462"/>
    <w:rsid w:val="00023D44"/>
    <w:rsid w:val="00024464"/>
    <w:rsid w:val="000245E3"/>
    <w:rsid w:val="00026149"/>
    <w:rsid w:val="00027899"/>
    <w:rsid w:val="00027B5A"/>
    <w:rsid w:val="0003185F"/>
    <w:rsid w:val="00031FC3"/>
    <w:rsid w:val="00032C1E"/>
    <w:rsid w:val="0003300B"/>
    <w:rsid w:val="0003459B"/>
    <w:rsid w:val="00035607"/>
    <w:rsid w:val="00035628"/>
    <w:rsid w:val="000357CA"/>
    <w:rsid w:val="00035F04"/>
    <w:rsid w:val="00036CA1"/>
    <w:rsid w:val="00043DF8"/>
    <w:rsid w:val="00044565"/>
    <w:rsid w:val="0004603E"/>
    <w:rsid w:val="000475A5"/>
    <w:rsid w:val="00047E3E"/>
    <w:rsid w:val="000518AA"/>
    <w:rsid w:val="00051ED8"/>
    <w:rsid w:val="00053E62"/>
    <w:rsid w:val="00056828"/>
    <w:rsid w:val="00057E29"/>
    <w:rsid w:val="00060CD3"/>
    <w:rsid w:val="00060CE4"/>
    <w:rsid w:val="00061845"/>
    <w:rsid w:val="00061B37"/>
    <w:rsid w:val="00061C6C"/>
    <w:rsid w:val="000620FD"/>
    <w:rsid w:val="000634B1"/>
    <w:rsid w:val="000661A8"/>
    <w:rsid w:val="000670CF"/>
    <w:rsid w:val="0006773B"/>
    <w:rsid w:val="00067FB3"/>
    <w:rsid w:val="00067FD4"/>
    <w:rsid w:val="00072192"/>
    <w:rsid w:val="00072C8A"/>
    <w:rsid w:val="00072E1F"/>
    <w:rsid w:val="00073F08"/>
    <w:rsid w:val="00075389"/>
    <w:rsid w:val="00076459"/>
    <w:rsid w:val="0007671E"/>
    <w:rsid w:val="00076C5D"/>
    <w:rsid w:val="0007735F"/>
    <w:rsid w:val="000803B0"/>
    <w:rsid w:val="00080977"/>
    <w:rsid w:val="00080ECB"/>
    <w:rsid w:val="00081136"/>
    <w:rsid w:val="000825DF"/>
    <w:rsid w:val="000831B8"/>
    <w:rsid w:val="00083B49"/>
    <w:rsid w:val="0008531E"/>
    <w:rsid w:val="00085ECE"/>
    <w:rsid w:val="0008764E"/>
    <w:rsid w:val="00087BEC"/>
    <w:rsid w:val="000906C3"/>
    <w:rsid w:val="00090BC2"/>
    <w:rsid w:val="00091139"/>
    <w:rsid w:val="000912C9"/>
    <w:rsid w:val="000916BB"/>
    <w:rsid w:val="00091F70"/>
    <w:rsid w:val="0009419B"/>
    <w:rsid w:val="000942E0"/>
    <w:rsid w:val="00096632"/>
    <w:rsid w:val="00096BAB"/>
    <w:rsid w:val="00096FE3"/>
    <w:rsid w:val="000A0B94"/>
    <w:rsid w:val="000A32D4"/>
    <w:rsid w:val="000A3328"/>
    <w:rsid w:val="000A3869"/>
    <w:rsid w:val="000A3AF5"/>
    <w:rsid w:val="000A3CA8"/>
    <w:rsid w:val="000A41A8"/>
    <w:rsid w:val="000A554B"/>
    <w:rsid w:val="000A6604"/>
    <w:rsid w:val="000A7C39"/>
    <w:rsid w:val="000A7EB6"/>
    <w:rsid w:val="000B3461"/>
    <w:rsid w:val="000B45BD"/>
    <w:rsid w:val="000B5D24"/>
    <w:rsid w:val="000B7A3C"/>
    <w:rsid w:val="000B7A4F"/>
    <w:rsid w:val="000C0482"/>
    <w:rsid w:val="000C0752"/>
    <w:rsid w:val="000C0905"/>
    <w:rsid w:val="000C1C34"/>
    <w:rsid w:val="000C20FC"/>
    <w:rsid w:val="000C265E"/>
    <w:rsid w:val="000C3ACA"/>
    <w:rsid w:val="000C50CD"/>
    <w:rsid w:val="000C57EA"/>
    <w:rsid w:val="000C666E"/>
    <w:rsid w:val="000D0182"/>
    <w:rsid w:val="000D5D0C"/>
    <w:rsid w:val="000D6717"/>
    <w:rsid w:val="000D7213"/>
    <w:rsid w:val="000D734A"/>
    <w:rsid w:val="000E1DFB"/>
    <w:rsid w:val="000E1F9B"/>
    <w:rsid w:val="000E2623"/>
    <w:rsid w:val="000E5032"/>
    <w:rsid w:val="000E5FBD"/>
    <w:rsid w:val="000E6121"/>
    <w:rsid w:val="000E640E"/>
    <w:rsid w:val="000E6A98"/>
    <w:rsid w:val="000E6B9A"/>
    <w:rsid w:val="000E6CB6"/>
    <w:rsid w:val="000E7804"/>
    <w:rsid w:val="000F04AF"/>
    <w:rsid w:val="000F0532"/>
    <w:rsid w:val="000F0B7B"/>
    <w:rsid w:val="000F1FC7"/>
    <w:rsid w:val="000F79C7"/>
    <w:rsid w:val="00101E3D"/>
    <w:rsid w:val="00102442"/>
    <w:rsid w:val="00103D79"/>
    <w:rsid w:val="001062D4"/>
    <w:rsid w:val="00106EFD"/>
    <w:rsid w:val="001105E4"/>
    <w:rsid w:val="0011076C"/>
    <w:rsid w:val="00110971"/>
    <w:rsid w:val="00110B76"/>
    <w:rsid w:val="00111C8B"/>
    <w:rsid w:val="00112002"/>
    <w:rsid w:val="00112F30"/>
    <w:rsid w:val="001136B9"/>
    <w:rsid w:val="00114CA6"/>
    <w:rsid w:val="00115066"/>
    <w:rsid w:val="001162C9"/>
    <w:rsid w:val="00117CAF"/>
    <w:rsid w:val="00123B67"/>
    <w:rsid w:val="001248C2"/>
    <w:rsid w:val="00125428"/>
    <w:rsid w:val="0012585F"/>
    <w:rsid w:val="00125FCA"/>
    <w:rsid w:val="00126214"/>
    <w:rsid w:val="00131C37"/>
    <w:rsid w:val="00132B14"/>
    <w:rsid w:val="00132CEA"/>
    <w:rsid w:val="001338F6"/>
    <w:rsid w:val="0013404D"/>
    <w:rsid w:val="0013483F"/>
    <w:rsid w:val="00134B79"/>
    <w:rsid w:val="00135B76"/>
    <w:rsid w:val="00135EA7"/>
    <w:rsid w:val="0013605A"/>
    <w:rsid w:val="00141F8B"/>
    <w:rsid w:val="0014372F"/>
    <w:rsid w:val="0014489D"/>
    <w:rsid w:val="0014557A"/>
    <w:rsid w:val="001460FB"/>
    <w:rsid w:val="001475CB"/>
    <w:rsid w:val="00150B00"/>
    <w:rsid w:val="00155A76"/>
    <w:rsid w:val="00155AE0"/>
    <w:rsid w:val="00156045"/>
    <w:rsid w:val="00156205"/>
    <w:rsid w:val="00157002"/>
    <w:rsid w:val="0016089C"/>
    <w:rsid w:val="00160AC1"/>
    <w:rsid w:val="00161DF7"/>
    <w:rsid w:val="0016267E"/>
    <w:rsid w:val="0016294A"/>
    <w:rsid w:val="00162A99"/>
    <w:rsid w:val="00163BA8"/>
    <w:rsid w:val="00164969"/>
    <w:rsid w:val="00165B3F"/>
    <w:rsid w:val="001664F7"/>
    <w:rsid w:val="001668F1"/>
    <w:rsid w:val="001703C2"/>
    <w:rsid w:val="001728FD"/>
    <w:rsid w:val="00172D3C"/>
    <w:rsid w:val="00174EFD"/>
    <w:rsid w:val="00175A92"/>
    <w:rsid w:val="001763BE"/>
    <w:rsid w:val="00176F2C"/>
    <w:rsid w:val="0017732A"/>
    <w:rsid w:val="00177A19"/>
    <w:rsid w:val="00177DEF"/>
    <w:rsid w:val="00180753"/>
    <w:rsid w:val="00184182"/>
    <w:rsid w:val="00184CFB"/>
    <w:rsid w:val="00190078"/>
    <w:rsid w:val="00193AF0"/>
    <w:rsid w:val="0019465C"/>
    <w:rsid w:val="00194CDA"/>
    <w:rsid w:val="00196757"/>
    <w:rsid w:val="00197A7A"/>
    <w:rsid w:val="001A0074"/>
    <w:rsid w:val="001A0F7B"/>
    <w:rsid w:val="001A1131"/>
    <w:rsid w:val="001A53F5"/>
    <w:rsid w:val="001A6644"/>
    <w:rsid w:val="001A6827"/>
    <w:rsid w:val="001A6828"/>
    <w:rsid w:val="001A6F81"/>
    <w:rsid w:val="001A7BCC"/>
    <w:rsid w:val="001A7F28"/>
    <w:rsid w:val="001B0567"/>
    <w:rsid w:val="001B165C"/>
    <w:rsid w:val="001B5310"/>
    <w:rsid w:val="001B5AF8"/>
    <w:rsid w:val="001B6520"/>
    <w:rsid w:val="001B6936"/>
    <w:rsid w:val="001B6990"/>
    <w:rsid w:val="001B6B2A"/>
    <w:rsid w:val="001B75E2"/>
    <w:rsid w:val="001B7DB9"/>
    <w:rsid w:val="001C0436"/>
    <w:rsid w:val="001C271B"/>
    <w:rsid w:val="001C3C19"/>
    <w:rsid w:val="001C420A"/>
    <w:rsid w:val="001C4867"/>
    <w:rsid w:val="001C516A"/>
    <w:rsid w:val="001C61C3"/>
    <w:rsid w:val="001C7A55"/>
    <w:rsid w:val="001D0384"/>
    <w:rsid w:val="001D2011"/>
    <w:rsid w:val="001D20E3"/>
    <w:rsid w:val="001D285F"/>
    <w:rsid w:val="001D2925"/>
    <w:rsid w:val="001D3E45"/>
    <w:rsid w:val="001D5457"/>
    <w:rsid w:val="001D6ECF"/>
    <w:rsid w:val="001D78ED"/>
    <w:rsid w:val="001E0FBB"/>
    <w:rsid w:val="001E1072"/>
    <w:rsid w:val="001E3EA8"/>
    <w:rsid w:val="001E40BC"/>
    <w:rsid w:val="001E45BD"/>
    <w:rsid w:val="001E4FF9"/>
    <w:rsid w:val="001E5D7F"/>
    <w:rsid w:val="001E5F46"/>
    <w:rsid w:val="001E6702"/>
    <w:rsid w:val="001E763D"/>
    <w:rsid w:val="001E7D42"/>
    <w:rsid w:val="001F12C7"/>
    <w:rsid w:val="001F18AC"/>
    <w:rsid w:val="001F1BE7"/>
    <w:rsid w:val="001F3C7D"/>
    <w:rsid w:val="001F5909"/>
    <w:rsid w:val="001F5DE5"/>
    <w:rsid w:val="001F6123"/>
    <w:rsid w:val="001F68DE"/>
    <w:rsid w:val="00202AD9"/>
    <w:rsid w:val="00205644"/>
    <w:rsid w:val="00205C2F"/>
    <w:rsid w:val="00205CCE"/>
    <w:rsid w:val="00206F32"/>
    <w:rsid w:val="00212E96"/>
    <w:rsid w:val="002137A1"/>
    <w:rsid w:val="00214170"/>
    <w:rsid w:val="00217B66"/>
    <w:rsid w:val="0022066D"/>
    <w:rsid w:val="00221262"/>
    <w:rsid w:val="002212E0"/>
    <w:rsid w:val="00221D81"/>
    <w:rsid w:val="00223C84"/>
    <w:rsid w:val="00224741"/>
    <w:rsid w:val="00224CD2"/>
    <w:rsid w:val="00224EEE"/>
    <w:rsid w:val="00226B56"/>
    <w:rsid w:val="00226B59"/>
    <w:rsid w:val="002323D0"/>
    <w:rsid w:val="0023315D"/>
    <w:rsid w:val="00233524"/>
    <w:rsid w:val="00233956"/>
    <w:rsid w:val="00234115"/>
    <w:rsid w:val="002346CD"/>
    <w:rsid w:val="00235072"/>
    <w:rsid w:val="00235DD9"/>
    <w:rsid w:val="00236F35"/>
    <w:rsid w:val="00236F9D"/>
    <w:rsid w:val="00240AEF"/>
    <w:rsid w:val="0024397D"/>
    <w:rsid w:val="00243CAA"/>
    <w:rsid w:val="00245646"/>
    <w:rsid w:val="00246AA2"/>
    <w:rsid w:val="00247E65"/>
    <w:rsid w:val="00251092"/>
    <w:rsid w:val="00254774"/>
    <w:rsid w:val="0025577D"/>
    <w:rsid w:val="00255A4D"/>
    <w:rsid w:val="00255CB4"/>
    <w:rsid w:val="00256481"/>
    <w:rsid w:val="0025735F"/>
    <w:rsid w:val="00260978"/>
    <w:rsid w:val="00263CA8"/>
    <w:rsid w:val="00263E78"/>
    <w:rsid w:val="002643F3"/>
    <w:rsid w:val="0026448F"/>
    <w:rsid w:val="00264AA8"/>
    <w:rsid w:val="00264D83"/>
    <w:rsid w:val="002660BC"/>
    <w:rsid w:val="002668A1"/>
    <w:rsid w:val="00267FE2"/>
    <w:rsid w:val="002707F7"/>
    <w:rsid w:val="00270B46"/>
    <w:rsid w:val="002717B0"/>
    <w:rsid w:val="002721FA"/>
    <w:rsid w:val="00272284"/>
    <w:rsid w:val="00272E1D"/>
    <w:rsid w:val="00275F5E"/>
    <w:rsid w:val="00277A52"/>
    <w:rsid w:val="00284256"/>
    <w:rsid w:val="00284E5C"/>
    <w:rsid w:val="002867C7"/>
    <w:rsid w:val="00290E09"/>
    <w:rsid w:val="002931ED"/>
    <w:rsid w:val="00293EC8"/>
    <w:rsid w:val="00294383"/>
    <w:rsid w:val="00294B1B"/>
    <w:rsid w:val="00294CA9"/>
    <w:rsid w:val="00295998"/>
    <w:rsid w:val="00296E8B"/>
    <w:rsid w:val="002A2068"/>
    <w:rsid w:val="002A206F"/>
    <w:rsid w:val="002A22BC"/>
    <w:rsid w:val="002A2980"/>
    <w:rsid w:val="002A3878"/>
    <w:rsid w:val="002A4896"/>
    <w:rsid w:val="002A49B8"/>
    <w:rsid w:val="002A4E8C"/>
    <w:rsid w:val="002A57D8"/>
    <w:rsid w:val="002A5D07"/>
    <w:rsid w:val="002A5DBC"/>
    <w:rsid w:val="002A6136"/>
    <w:rsid w:val="002A7675"/>
    <w:rsid w:val="002B3F22"/>
    <w:rsid w:val="002B5E03"/>
    <w:rsid w:val="002B601A"/>
    <w:rsid w:val="002B625F"/>
    <w:rsid w:val="002B7BD1"/>
    <w:rsid w:val="002C155C"/>
    <w:rsid w:val="002C3395"/>
    <w:rsid w:val="002C35A0"/>
    <w:rsid w:val="002C3E9C"/>
    <w:rsid w:val="002C44B2"/>
    <w:rsid w:val="002C4862"/>
    <w:rsid w:val="002C5303"/>
    <w:rsid w:val="002C547E"/>
    <w:rsid w:val="002C5F73"/>
    <w:rsid w:val="002C68A7"/>
    <w:rsid w:val="002D1B12"/>
    <w:rsid w:val="002D1EA4"/>
    <w:rsid w:val="002D1FCA"/>
    <w:rsid w:val="002D34A9"/>
    <w:rsid w:val="002D478C"/>
    <w:rsid w:val="002D7D0F"/>
    <w:rsid w:val="002E35A6"/>
    <w:rsid w:val="002E65ED"/>
    <w:rsid w:val="002E675D"/>
    <w:rsid w:val="002E67E0"/>
    <w:rsid w:val="002E7287"/>
    <w:rsid w:val="002F0A58"/>
    <w:rsid w:val="002F24C7"/>
    <w:rsid w:val="002F3075"/>
    <w:rsid w:val="002F3B35"/>
    <w:rsid w:val="002F4183"/>
    <w:rsid w:val="002F5987"/>
    <w:rsid w:val="002F5D01"/>
    <w:rsid w:val="002F7A63"/>
    <w:rsid w:val="0030038D"/>
    <w:rsid w:val="00300BAE"/>
    <w:rsid w:val="00302737"/>
    <w:rsid w:val="00304450"/>
    <w:rsid w:val="003045F6"/>
    <w:rsid w:val="003056D6"/>
    <w:rsid w:val="00306E0A"/>
    <w:rsid w:val="00314B0B"/>
    <w:rsid w:val="00316631"/>
    <w:rsid w:val="00316EE5"/>
    <w:rsid w:val="003173DC"/>
    <w:rsid w:val="003173F8"/>
    <w:rsid w:val="00321093"/>
    <w:rsid w:val="0032440F"/>
    <w:rsid w:val="0032477D"/>
    <w:rsid w:val="003262D2"/>
    <w:rsid w:val="0032731B"/>
    <w:rsid w:val="00327499"/>
    <w:rsid w:val="00327DDD"/>
    <w:rsid w:val="0033195A"/>
    <w:rsid w:val="00332A82"/>
    <w:rsid w:val="00332B85"/>
    <w:rsid w:val="00333971"/>
    <w:rsid w:val="003343A2"/>
    <w:rsid w:val="00340D9C"/>
    <w:rsid w:val="0034130D"/>
    <w:rsid w:val="0034477A"/>
    <w:rsid w:val="00344D60"/>
    <w:rsid w:val="00346C40"/>
    <w:rsid w:val="003504FE"/>
    <w:rsid w:val="00351CEF"/>
    <w:rsid w:val="003521B8"/>
    <w:rsid w:val="00352316"/>
    <w:rsid w:val="0035316E"/>
    <w:rsid w:val="0035375B"/>
    <w:rsid w:val="00354514"/>
    <w:rsid w:val="00354D12"/>
    <w:rsid w:val="003550DA"/>
    <w:rsid w:val="003558E7"/>
    <w:rsid w:val="00357C5C"/>
    <w:rsid w:val="003601E8"/>
    <w:rsid w:val="00361146"/>
    <w:rsid w:val="00361CC3"/>
    <w:rsid w:val="003622B9"/>
    <w:rsid w:val="0036281D"/>
    <w:rsid w:val="003629F5"/>
    <w:rsid w:val="00365CE8"/>
    <w:rsid w:val="0036684C"/>
    <w:rsid w:val="003700B8"/>
    <w:rsid w:val="0037146A"/>
    <w:rsid w:val="00371AE2"/>
    <w:rsid w:val="00373576"/>
    <w:rsid w:val="00375820"/>
    <w:rsid w:val="00375A6B"/>
    <w:rsid w:val="003769A0"/>
    <w:rsid w:val="00380C4B"/>
    <w:rsid w:val="003813BF"/>
    <w:rsid w:val="003814EF"/>
    <w:rsid w:val="00383267"/>
    <w:rsid w:val="00383DA8"/>
    <w:rsid w:val="00384469"/>
    <w:rsid w:val="0039057C"/>
    <w:rsid w:val="00393270"/>
    <w:rsid w:val="00393D1A"/>
    <w:rsid w:val="00394DF1"/>
    <w:rsid w:val="00394F4A"/>
    <w:rsid w:val="003974F9"/>
    <w:rsid w:val="003A05C5"/>
    <w:rsid w:val="003A13CA"/>
    <w:rsid w:val="003A1689"/>
    <w:rsid w:val="003A231A"/>
    <w:rsid w:val="003A3022"/>
    <w:rsid w:val="003A35A7"/>
    <w:rsid w:val="003A3BED"/>
    <w:rsid w:val="003A3DFE"/>
    <w:rsid w:val="003A683D"/>
    <w:rsid w:val="003A7DA4"/>
    <w:rsid w:val="003B2D3A"/>
    <w:rsid w:val="003B441D"/>
    <w:rsid w:val="003B47FF"/>
    <w:rsid w:val="003B5D48"/>
    <w:rsid w:val="003B66A4"/>
    <w:rsid w:val="003C0FDC"/>
    <w:rsid w:val="003C1628"/>
    <w:rsid w:val="003C1968"/>
    <w:rsid w:val="003D0515"/>
    <w:rsid w:val="003D20C4"/>
    <w:rsid w:val="003D2D3C"/>
    <w:rsid w:val="003D45C0"/>
    <w:rsid w:val="003D6CD4"/>
    <w:rsid w:val="003D6FCF"/>
    <w:rsid w:val="003D72A1"/>
    <w:rsid w:val="003E22CB"/>
    <w:rsid w:val="003E258F"/>
    <w:rsid w:val="003E284D"/>
    <w:rsid w:val="003E3F93"/>
    <w:rsid w:val="003E4568"/>
    <w:rsid w:val="003E4FF9"/>
    <w:rsid w:val="003E7057"/>
    <w:rsid w:val="003F38FB"/>
    <w:rsid w:val="003F5F7A"/>
    <w:rsid w:val="004000E2"/>
    <w:rsid w:val="00400274"/>
    <w:rsid w:val="00400B9A"/>
    <w:rsid w:val="00403D51"/>
    <w:rsid w:val="00411BA3"/>
    <w:rsid w:val="00411F37"/>
    <w:rsid w:val="00413518"/>
    <w:rsid w:val="00415BA6"/>
    <w:rsid w:val="00416FB6"/>
    <w:rsid w:val="00417A3C"/>
    <w:rsid w:val="004216FD"/>
    <w:rsid w:val="00423F3B"/>
    <w:rsid w:val="00425815"/>
    <w:rsid w:val="00432796"/>
    <w:rsid w:val="00432EB4"/>
    <w:rsid w:val="00434057"/>
    <w:rsid w:val="0043460A"/>
    <w:rsid w:val="0044241B"/>
    <w:rsid w:val="00443A29"/>
    <w:rsid w:val="004441CA"/>
    <w:rsid w:val="004448CA"/>
    <w:rsid w:val="00444933"/>
    <w:rsid w:val="004453CC"/>
    <w:rsid w:val="004468BC"/>
    <w:rsid w:val="00447517"/>
    <w:rsid w:val="0045009F"/>
    <w:rsid w:val="00450760"/>
    <w:rsid w:val="00451B1C"/>
    <w:rsid w:val="00453780"/>
    <w:rsid w:val="0045398A"/>
    <w:rsid w:val="00453A5D"/>
    <w:rsid w:val="00455495"/>
    <w:rsid w:val="00455F04"/>
    <w:rsid w:val="004560ED"/>
    <w:rsid w:val="004618A9"/>
    <w:rsid w:val="004628D1"/>
    <w:rsid w:val="0046519F"/>
    <w:rsid w:val="004657FC"/>
    <w:rsid w:val="0046678C"/>
    <w:rsid w:val="004702B9"/>
    <w:rsid w:val="00470BB5"/>
    <w:rsid w:val="004713D1"/>
    <w:rsid w:val="004718FE"/>
    <w:rsid w:val="00474809"/>
    <w:rsid w:val="0047498F"/>
    <w:rsid w:val="00474C83"/>
    <w:rsid w:val="00474D62"/>
    <w:rsid w:val="0047694E"/>
    <w:rsid w:val="0048057D"/>
    <w:rsid w:val="004807B9"/>
    <w:rsid w:val="004829FE"/>
    <w:rsid w:val="0048572B"/>
    <w:rsid w:val="00487807"/>
    <w:rsid w:val="00490153"/>
    <w:rsid w:val="00490E8F"/>
    <w:rsid w:val="00492522"/>
    <w:rsid w:val="00494561"/>
    <w:rsid w:val="004A1D57"/>
    <w:rsid w:val="004A2076"/>
    <w:rsid w:val="004A2462"/>
    <w:rsid w:val="004A2A46"/>
    <w:rsid w:val="004A2E01"/>
    <w:rsid w:val="004A5050"/>
    <w:rsid w:val="004A7384"/>
    <w:rsid w:val="004B2719"/>
    <w:rsid w:val="004B35BC"/>
    <w:rsid w:val="004B3E8D"/>
    <w:rsid w:val="004B50AE"/>
    <w:rsid w:val="004B5288"/>
    <w:rsid w:val="004B5691"/>
    <w:rsid w:val="004B7342"/>
    <w:rsid w:val="004B7869"/>
    <w:rsid w:val="004B7BD0"/>
    <w:rsid w:val="004C0183"/>
    <w:rsid w:val="004C0761"/>
    <w:rsid w:val="004C1DB6"/>
    <w:rsid w:val="004C280F"/>
    <w:rsid w:val="004C337F"/>
    <w:rsid w:val="004C4853"/>
    <w:rsid w:val="004C554B"/>
    <w:rsid w:val="004C753E"/>
    <w:rsid w:val="004C7652"/>
    <w:rsid w:val="004C7E89"/>
    <w:rsid w:val="004D1847"/>
    <w:rsid w:val="004D2EF4"/>
    <w:rsid w:val="004D3AE0"/>
    <w:rsid w:val="004D4783"/>
    <w:rsid w:val="004D5993"/>
    <w:rsid w:val="004D77EA"/>
    <w:rsid w:val="004E06E9"/>
    <w:rsid w:val="004E2C11"/>
    <w:rsid w:val="004E3D2D"/>
    <w:rsid w:val="004E6FFF"/>
    <w:rsid w:val="004F07E5"/>
    <w:rsid w:val="004F0D4F"/>
    <w:rsid w:val="004F0F57"/>
    <w:rsid w:val="004F2470"/>
    <w:rsid w:val="004F38B8"/>
    <w:rsid w:val="004F3C75"/>
    <w:rsid w:val="004F7A38"/>
    <w:rsid w:val="00503EE0"/>
    <w:rsid w:val="00504A77"/>
    <w:rsid w:val="00504D2F"/>
    <w:rsid w:val="00504EE0"/>
    <w:rsid w:val="00505B84"/>
    <w:rsid w:val="00510F02"/>
    <w:rsid w:val="005113F5"/>
    <w:rsid w:val="00511841"/>
    <w:rsid w:val="00512BFD"/>
    <w:rsid w:val="00512ED8"/>
    <w:rsid w:val="00512F63"/>
    <w:rsid w:val="005149D1"/>
    <w:rsid w:val="0051545A"/>
    <w:rsid w:val="00515ECB"/>
    <w:rsid w:val="0051697E"/>
    <w:rsid w:val="00520331"/>
    <w:rsid w:val="00520641"/>
    <w:rsid w:val="00521B6A"/>
    <w:rsid w:val="0052234D"/>
    <w:rsid w:val="00523217"/>
    <w:rsid w:val="00524FC6"/>
    <w:rsid w:val="005279D1"/>
    <w:rsid w:val="00530783"/>
    <w:rsid w:val="00536B89"/>
    <w:rsid w:val="00536CE1"/>
    <w:rsid w:val="00537446"/>
    <w:rsid w:val="005401AF"/>
    <w:rsid w:val="00540586"/>
    <w:rsid w:val="00541D88"/>
    <w:rsid w:val="00542805"/>
    <w:rsid w:val="00542DD1"/>
    <w:rsid w:val="00542E35"/>
    <w:rsid w:val="005438C6"/>
    <w:rsid w:val="00552158"/>
    <w:rsid w:val="005535E3"/>
    <w:rsid w:val="005546C9"/>
    <w:rsid w:val="00554930"/>
    <w:rsid w:val="00554D8C"/>
    <w:rsid w:val="005566BD"/>
    <w:rsid w:val="00556A53"/>
    <w:rsid w:val="005607C4"/>
    <w:rsid w:val="005607F7"/>
    <w:rsid w:val="00560DD5"/>
    <w:rsid w:val="005640FE"/>
    <w:rsid w:val="0056434A"/>
    <w:rsid w:val="0056695E"/>
    <w:rsid w:val="00566AD6"/>
    <w:rsid w:val="00571758"/>
    <w:rsid w:val="00571DC6"/>
    <w:rsid w:val="00571F71"/>
    <w:rsid w:val="005720BF"/>
    <w:rsid w:val="00572D8A"/>
    <w:rsid w:val="00572E71"/>
    <w:rsid w:val="00575829"/>
    <w:rsid w:val="0057595D"/>
    <w:rsid w:val="00575D21"/>
    <w:rsid w:val="00577A52"/>
    <w:rsid w:val="005803CD"/>
    <w:rsid w:val="005816FC"/>
    <w:rsid w:val="00581869"/>
    <w:rsid w:val="0058430F"/>
    <w:rsid w:val="00584916"/>
    <w:rsid w:val="00584C2C"/>
    <w:rsid w:val="00585FC7"/>
    <w:rsid w:val="00586324"/>
    <w:rsid w:val="005902D2"/>
    <w:rsid w:val="005913A4"/>
    <w:rsid w:val="0059175D"/>
    <w:rsid w:val="005943CB"/>
    <w:rsid w:val="00594D9A"/>
    <w:rsid w:val="00597F2A"/>
    <w:rsid w:val="005A031D"/>
    <w:rsid w:val="005A06D4"/>
    <w:rsid w:val="005A0870"/>
    <w:rsid w:val="005A28F5"/>
    <w:rsid w:val="005A384F"/>
    <w:rsid w:val="005A38E5"/>
    <w:rsid w:val="005A413F"/>
    <w:rsid w:val="005A4CE7"/>
    <w:rsid w:val="005A4EE7"/>
    <w:rsid w:val="005A56A4"/>
    <w:rsid w:val="005A6341"/>
    <w:rsid w:val="005A6511"/>
    <w:rsid w:val="005A7B5B"/>
    <w:rsid w:val="005B1C08"/>
    <w:rsid w:val="005B1C1A"/>
    <w:rsid w:val="005B27DA"/>
    <w:rsid w:val="005B2D2F"/>
    <w:rsid w:val="005B3518"/>
    <w:rsid w:val="005B41CA"/>
    <w:rsid w:val="005B7D2A"/>
    <w:rsid w:val="005C0C0A"/>
    <w:rsid w:val="005C19F7"/>
    <w:rsid w:val="005C1A32"/>
    <w:rsid w:val="005C2AC9"/>
    <w:rsid w:val="005C2AD9"/>
    <w:rsid w:val="005D0D3F"/>
    <w:rsid w:val="005D112C"/>
    <w:rsid w:val="005D1834"/>
    <w:rsid w:val="005D28B7"/>
    <w:rsid w:val="005D3A3B"/>
    <w:rsid w:val="005D57FC"/>
    <w:rsid w:val="005D6D7E"/>
    <w:rsid w:val="005E19AA"/>
    <w:rsid w:val="005E3EC4"/>
    <w:rsid w:val="005E478F"/>
    <w:rsid w:val="005E5820"/>
    <w:rsid w:val="005E624A"/>
    <w:rsid w:val="005E669F"/>
    <w:rsid w:val="005E689B"/>
    <w:rsid w:val="005E68A8"/>
    <w:rsid w:val="005E6E47"/>
    <w:rsid w:val="005F174E"/>
    <w:rsid w:val="005F324E"/>
    <w:rsid w:val="005F3836"/>
    <w:rsid w:val="005F4B6C"/>
    <w:rsid w:val="005F4E97"/>
    <w:rsid w:val="005F69CC"/>
    <w:rsid w:val="005F6F31"/>
    <w:rsid w:val="005F7C9B"/>
    <w:rsid w:val="005F7D60"/>
    <w:rsid w:val="00600688"/>
    <w:rsid w:val="0060180B"/>
    <w:rsid w:val="00603D0C"/>
    <w:rsid w:val="00604622"/>
    <w:rsid w:val="006053DE"/>
    <w:rsid w:val="00611099"/>
    <w:rsid w:val="006113C3"/>
    <w:rsid w:val="00611B7D"/>
    <w:rsid w:val="0061238E"/>
    <w:rsid w:val="00612D8D"/>
    <w:rsid w:val="00614060"/>
    <w:rsid w:val="00614481"/>
    <w:rsid w:val="006151EC"/>
    <w:rsid w:val="00616684"/>
    <w:rsid w:val="00617974"/>
    <w:rsid w:val="00620042"/>
    <w:rsid w:val="006201FF"/>
    <w:rsid w:val="006211BC"/>
    <w:rsid w:val="0062186C"/>
    <w:rsid w:val="00621B6A"/>
    <w:rsid w:val="006222B0"/>
    <w:rsid w:val="00622F64"/>
    <w:rsid w:val="00623897"/>
    <w:rsid w:val="00626214"/>
    <w:rsid w:val="00626273"/>
    <w:rsid w:val="00626E96"/>
    <w:rsid w:val="006278C0"/>
    <w:rsid w:val="006308DE"/>
    <w:rsid w:val="00631E30"/>
    <w:rsid w:val="00632401"/>
    <w:rsid w:val="00633253"/>
    <w:rsid w:val="006343B2"/>
    <w:rsid w:val="00634978"/>
    <w:rsid w:val="00634F83"/>
    <w:rsid w:val="00637636"/>
    <w:rsid w:val="00640563"/>
    <w:rsid w:val="0064120D"/>
    <w:rsid w:val="0064190F"/>
    <w:rsid w:val="006434CD"/>
    <w:rsid w:val="006449FF"/>
    <w:rsid w:val="00644A8B"/>
    <w:rsid w:val="00645293"/>
    <w:rsid w:val="00647D86"/>
    <w:rsid w:val="00652006"/>
    <w:rsid w:val="0065246C"/>
    <w:rsid w:val="0065549B"/>
    <w:rsid w:val="00660C80"/>
    <w:rsid w:val="00664171"/>
    <w:rsid w:val="006651FC"/>
    <w:rsid w:val="00665241"/>
    <w:rsid w:val="00665277"/>
    <w:rsid w:val="00665583"/>
    <w:rsid w:val="006655A4"/>
    <w:rsid w:val="006658A8"/>
    <w:rsid w:val="006664DF"/>
    <w:rsid w:val="00670714"/>
    <w:rsid w:val="00671C60"/>
    <w:rsid w:val="00672DD1"/>
    <w:rsid w:val="00672E7A"/>
    <w:rsid w:val="00673DC6"/>
    <w:rsid w:val="00674C23"/>
    <w:rsid w:val="00677021"/>
    <w:rsid w:val="00677C85"/>
    <w:rsid w:val="00680AF7"/>
    <w:rsid w:val="00681CD4"/>
    <w:rsid w:val="006841DF"/>
    <w:rsid w:val="00685714"/>
    <w:rsid w:val="00685DE2"/>
    <w:rsid w:val="00686749"/>
    <w:rsid w:val="00686948"/>
    <w:rsid w:val="00690F4C"/>
    <w:rsid w:val="00691CC4"/>
    <w:rsid w:val="0069273F"/>
    <w:rsid w:val="006950B9"/>
    <w:rsid w:val="00695965"/>
    <w:rsid w:val="006960B5"/>
    <w:rsid w:val="006A12F9"/>
    <w:rsid w:val="006A1B7A"/>
    <w:rsid w:val="006A1B9F"/>
    <w:rsid w:val="006A306E"/>
    <w:rsid w:val="006A3251"/>
    <w:rsid w:val="006A5CF6"/>
    <w:rsid w:val="006A7B8B"/>
    <w:rsid w:val="006B04CE"/>
    <w:rsid w:val="006B3540"/>
    <w:rsid w:val="006B42E4"/>
    <w:rsid w:val="006B4894"/>
    <w:rsid w:val="006B4955"/>
    <w:rsid w:val="006B4C68"/>
    <w:rsid w:val="006B5988"/>
    <w:rsid w:val="006B7EAA"/>
    <w:rsid w:val="006C1C1B"/>
    <w:rsid w:val="006C21E7"/>
    <w:rsid w:val="006C3518"/>
    <w:rsid w:val="006C3FD7"/>
    <w:rsid w:val="006C44E9"/>
    <w:rsid w:val="006C4C77"/>
    <w:rsid w:val="006D34BA"/>
    <w:rsid w:val="006D3D90"/>
    <w:rsid w:val="006D3FDB"/>
    <w:rsid w:val="006D571A"/>
    <w:rsid w:val="006D658C"/>
    <w:rsid w:val="006D6906"/>
    <w:rsid w:val="006E0C5F"/>
    <w:rsid w:val="006E1389"/>
    <w:rsid w:val="006E2047"/>
    <w:rsid w:val="006E282A"/>
    <w:rsid w:val="006E3482"/>
    <w:rsid w:val="006E4DEC"/>
    <w:rsid w:val="006E5052"/>
    <w:rsid w:val="006E513B"/>
    <w:rsid w:val="006E59B8"/>
    <w:rsid w:val="006E5F96"/>
    <w:rsid w:val="006E7441"/>
    <w:rsid w:val="006F0A51"/>
    <w:rsid w:val="006F3358"/>
    <w:rsid w:val="006F71B9"/>
    <w:rsid w:val="006F746C"/>
    <w:rsid w:val="006F7A4C"/>
    <w:rsid w:val="006F7BFD"/>
    <w:rsid w:val="00702BAF"/>
    <w:rsid w:val="00703551"/>
    <w:rsid w:val="0070546E"/>
    <w:rsid w:val="00706058"/>
    <w:rsid w:val="0070683C"/>
    <w:rsid w:val="00706C26"/>
    <w:rsid w:val="0071070B"/>
    <w:rsid w:val="007124E0"/>
    <w:rsid w:val="00712678"/>
    <w:rsid w:val="00713D4D"/>
    <w:rsid w:val="007144DD"/>
    <w:rsid w:val="00715B36"/>
    <w:rsid w:val="007172F1"/>
    <w:rsid w:val="00720EDD"/>
    <w:rsid w:val="00721F36"/>
    <w:rsid w:val="00722B5D"/>
    <w:rsid w:val="007250CB"/>
    <w:rsid w:val="00725EA1"/>
    <w:rsid w:val="00727740"/>
    <w:rsid w:val="00731B72"/>
    <w:rsid w:val="00733EE7"/>
    <w:rsid w:val="0073427D"/>
    <w:rsid w:val="00736F43"/>
    <w:rsid w:val="0073788C"/>
    <w:rsid w:val="00740AAD"/>
    <w:rsid w:val="00740AD4"/>
    <w:rsid w:val="007412C3"/>
    <w:rsid w:val="0074344B"/>
    <w:rsid w:val="00743693"/>
    <w:rsid w:val="00743949"/>
    <w:rsid w:val="00745E9A"/>
    <w:rsid w:val="00747FBD"/>
    <w:rsid w:val="00750EA1"/>
    <w:rsid w:val="00752484"/>
    <w:rsid w:val="0075650A"/>
    <w:rsid w:val="00756E3B"/>
    <w:rsid w:val="0075731A"/>
    <w:rsid w:val="007577DC"/>
    <w:rsid w:val="0076214F"/>
    <w:rsid w:val="007639A7"/>
    <w:rsid w:val="007649B9"/>
    <w:rsid w:val="007701F8"/>
    <w:rsid w:val="00771668"/>
    <w:rsid w:val="007741C1"/>
    <w:rsid w:val="00774F22"/>
    <w:rsid w:val="007758FC"/>
    <w:rsid w:val="00782307"/>
    <w:rsid w:val="00782F74"/>
    <w:rsid w:val="00784F23"/>
    <w:rsid w:val="00784F8B"/>
    <w:rsid w:val="0078501A"/>
    <w:rsid w:val="0078560A"/>
    <w:rsid w:val="00785AFD"/>
    <w:rsid w:val="00785BF8"/>
    <w:rsid w:val="0079226E"/>
    <w:rsid w:val="00793C28"/>
    <w:rsid w:val="00794935"/>
    <w:rsid w:val="00795DDC"/>
    <w:rsid w:val="00796084"/>
    <w:rsid w:val="007A2F0A"/>
    <w:rsid w:val="007A2F0F"/>
    <w:rsid w:val="007A37C2"/>
    <w:rsid w:val="007A45CE"/>
    <w:rsid w:val="007A55B0"/>
    <w:rsid w:val="007A66C3"/>
    <w:rsid w:val="007A6C54"/>
    <w:rsid w:val="007A6E48"/>
    <w:rsid w:val="007A74AE"/>
    <w:rsid w:val="007B0AC6"/>
    <w:rsid w:val="007B0DDC"/>
    <w:rsid w:val="007B11DD"/>
    <w:rsid w:val="007B2073"/>
    <w:rsid w:val="007B262D"/>
    <w:rsid w:val="007B35C5"/>
    <w:rsid w:val="007B66B1"/>
    <w:rsid w:val="007B7245"/>
    <w:rsid w:val="007B7C79"/>
    <w:rsid w:val="007C0902"/>
    <w:rsid w:val="007C178C"/>
    <w:rsid w:val="007C1DDF"/>
    <w:rsid w:val="007C2B34"/>
    <w:rsid w:val="007C709C"/>
    <w:rsid w:val="007D00A7"/>
    <w:rsid w:val="007D0F81"/>
    <w:rsid w:val="007D2AFF"/>
    <w:rsid w:val="007D3B8E"/>
    <w:rsid w:val="007D407D"/>
    <w:rsid w:val="007D4512"/>
    <w:rsid w:val="007D670D"/>
    <w:rsid w:val="007D7813"/>
    <w:rsid w:val="007E3665"/>
    <w:rsid w:val="007E674B"/>
    <w:rsid w:val="007E6BD9"/>
    <w:rsid w:val="007E7D06"/>
    <w:rsid w:val="007F1801"/>
    <w:rsid w:val="007F2E0A"/>
    <w:rsid w:val="007F4E09"/>
    <w:rsid w:val="008013D4"/>
    <w:rsid w:val="00802F6D"/>
    <w:rsid w:val="008032DD"/>
    <w:rsid w:val="00803C58"/>
    <w:rsid w:val="0080435B"/>
    <w:rsid w:val="00804FD8"/>
    <w:rsid w:val="00806546"/>
    <w:rsid w:val="00806E81"/>
    <w:rsid w:val="00812DDE"/>
    <w:rsid w:val="00813088"/>
    <w:rsid w:val="00813FDE"/>
    <w:rsid w:val="008147E7"/>
    <w:rsid w:val="00814A8E"/>
    <w:rsid w:val="00817315"/>
    <w:rsid w:val="00817EC2"/>
    <w:rsid w:val="0082146C"/>
    <w:rsid w:val="008217FB"/>
    <w:rsid w:val="008225C9"/>
    <w:rsid w:val="00822631"/>
    <w:rsid w:val="008245D2"/>
    <w:rsid w:val="00824CBF"/>
    <w:rsid w:val="00826653"/>
    <w:rsid w:val="00827A66"/>
    <w:rsid w:val="00827DE9"/>
    <w:rsid w:val="0083093A"/>
    <w:rsid w:val="00832EAF"/>
    <w:rsid w:val="008332E9"/>
    <w:rsid w:val="0083410C"/>
    <w:rsid w:val="00834E11"/>
    <w:rsid w:val="00840187"/>
    <w:rsid w:val="008425D0"/>
    <w:rsid w:val="00842C15"/>
    <w:rsid w:val="0084334C"/>
    <w:rsid w:val="00843642"/>
    <w:rsid w:val="00844A61"/>
    <w:rsid w:val="00845C9A"/>
    <w:rsid w:val="008469CF"/>
    <w:rsid w:val="0085081F"/>
    <w:rsid w:val="00851368"/>
    <w:rsid w:val="00852869"/>
    <w:rsid w:val="00854867"/>
    <w:rsid w:val="00856DB6"/>
    <w:rsid w:val="008573DE"/>
    <w:rsid w:val="0086024D"/>
    <w:rsid w:val="00860487"/>
    <w:rsid w:val="008613B8"/>
    <w:rsid w:val="00864921"/>
    <w:rsid w:val="008676F3"/>
    <w:rsid w:val="00872276"/>
    <w:rsid w:val="00872439"/>
    <w:rsid w:val="00872816"/>
    <w:rsid w:val="00874E5A"/>
    <w:rsid w:val="0087683D"/>
    <w:rsid w:val="0087713F"/>
    <w:rsid w:val="00881271"/>
    <w:rsid w:val="00882DC0"/>
    <w:rsid w:val="00885519"/>
    <w:rsid w:val="00886C09"/>
    <w:rsid w:val="008871BE"/>
    <w:rsid w:val="008875E7"/>
    <w:rsid w:val="00887F56"/>
    <w:rsid w:val="0089005A"/>
    <w:rsid w:val="008909A1"/>
    <w:rsid w:val="0089125E"/>
    <w:rsid w:val="00892B7E"/>
    <w:rsid w:val="00892CE3"/>
    <w:rsid w:val="00895AF0"/>
    <w:rsid w:val="00896C71"/>
    <w:rsid w:val="00896D79"/>
    <w:rsid w:val="00897D59"/>
    <w:rsid w:val="008A005F"/>
    <w:rsid w:val="008A1EFE"/>
    <w:rsid w:val="008A2D1D"/>
    <w:rsid w:val="008A401F"/>
    <w:rsid w:val="008A4B6D"/>
    <w:rsid w:val="008A5583"/>
    <w:rsid w:val="008A6E06"/>
    <w:rsid w:val="008B298E"/>
    <w:rsid w:val="008B2D5E"/>
    <w:rsid w:val="008B37DF"/>
    <w:rsid w:val="008B535E"/>
    <w:rsid w:val="008B564C"/>
    <w:rsid w:val="008B6FD4"/>
    <w:rsid w:val="008C12A6"/>
    <w:rsid w:val="008C1647"/>
    <w:rsid w:val="008C1CF8"/>
    <w:rsid w:val="008C2A67"/>
    <w:rsid w:val="008C3587"/>
    <w:rsid w:val="008C4F77"/>
    <w:rsid w:val="008C5B65"/>
    <w:rsid w:val="008C6F52"/>
    <w:rsid w:val="008D11E6"/>
    <w:rsid w:val="008D3078"/>
    <w:rsid w:val="008D32C6"/>
    <w:rsid w:val="008D3839"/>
    <w:rsid w:val="008D4015"/>
    <w:rsid w:val="008D4DCD"/>
    <w:rsid w:val="008D4E10"/>
    <w:rsid w:val="008D5677"/>
    <w:rsid w:val="008D6489"/>
    <w:rsid w:val="008E0238"/>
    <w:rsid w:val="008E1598"/>
    <w:rsid w:val="008E3387"/>
    <w:rsid w:val="008E3AE9"/>
    <w:rsid w:val="008E3EFD"/>
    <w:rsid w:val="008E3FF2"/>
    <w:rsid w:val="008E4093"/>
    <w:rsid w:val="008E4468"/>
    <w:rsid w:val="008E4DEC"/>
    <w:rsid w:val="008E4F2B"/>
    <w:rsid w:val="008E55AE"/>
    <w:rsid w:val="008E6929"/>
    <w:rsid w:val="008E7A4E"/>
    <w:rsid w:val="008E7DE7"/>
    <w:rsid w:val="008F1EF5"/>
    <w:rsid w:val="008F3130"/>
    <w:rsid w:val="008F38C7"/>
    <w:rsid w:val="008F3C4D"/>
    <w:rsid w:val="008F5E84"/>
    <w:rsid w:val="009002D5"/>
    <w:rsid w:val="00900C1A"/>
    <w:rsid w:val="00901B2F"/>
    <w:rsid w:val="00901FA8"/>
    <w:rsid w:val="009052FB"/>
    <w:rsid w:val="009070F0"/>
    <w:rsid w:val="00912DF4"/>
    <w:rsid w:val="00915F3A"/>
    <w:rsid w:val="009170E8"/>
    <w:rsid w:val="009170F7"/>
    <w:rsid w:val="00921962"/>
    <w:rsid w:val="00922425"/>
    <w:rsid w:val="00923A35"/>
    <w:rsid w:val="0092602F"/>
    <w:rsid w:val="00926242"/>
    <w:rsid w:val="009273EC"/>
    <w:rsid w:val="0093116E"/>
    <w:rsid w:val="009322F9"/>
    <w:rsid w:val="0093538A"/>
    <w:rsid w:val="00935744"/>
    <w:rsid w:val="0093583F"/>
    <w:rsid w:val="00936843"/>
    <w:rsid w:val="00940053"/>
    <w:rsid w:val="00940C44"/>
    <w:rsid w:val="0094223C"/>
    <w:rsid w:val="00942D42"/>
    <w:rsid w:val="00942F2E"/>
    <w:rsid w:val="00945A9B"/>
    <w:rsid w:val="00947019"/>
    <w:rsid w:val="00947388"/>
    <w:rsid w:val="009509E9"/>
    <w:rsid w:val="00950C03"/>
    <w:rsid w:val="00951CAF"/>
    <w:rsid w:val="0095219F"/>
    <w:rsid w:val="009525E5"/>
    <w:rsid w:val="00952A72"/>
    <w:rsid w:val="0095595D"/>
    <w:rsid w:val="00955FBB"/>
    <w:rsid w:val="009561FF"/>
    <w:rsid w:val="00956692"/>
    <w:rsid w:val="00957DF4"/>
    <w:rsid w:val="00960E2D"/>
    <w:rsid w:val="00961819"/>
    <w:rsid w:val="00962A11"/>
    <w:rsid w:val="00964535"/>
    <w:rsid w:val="00964B86"/>
    <w:rsid w:val="009704E5"/>
    <w:rsid w:val="009707C5"/>
    <w:rsid w:val="00970FEC"/>
    <w:rsid w:val="009735E6"/>
    <w:rsid w:val="00973B58"/>
    <w:rsid w:val="00973DB7"/>
    <w:rsid w:val="0097446A"/>
    <w:rsid w:val="009744BE"/>
    <w:rsid w:val="009745FE"/>
    <w:rsid w:val="00975B3E"/>
    <w:rsid w:val="00975EE0"/>
    <w:rsid w:val="009770D8"/>
    <w:rsid w:val="00981140"/>
    <w:rsid w:val="009813A9"/>
    <w:rsid w:val="009815CD"/>
    <w:rsid w:val="00981EAD"/>
    <w:rsid w:val="00981EBA"/>
    <w:rsid w:val="0098301A"/>
    <w:rsid w:val="00983636"/>
    <w:rsid w:val="00983A13"/>
    <w:rsid w:val="0098508A"/>
    <w:rsid w:val="0098781B"/>
    <w:rsid w:val="00987A4E"/>
    <w:rsid w:val="0099040F"/>
    <w:rsid w:val="009932C9"/>
    <w:rsid w:val="00993A84"/>
    <w:rsid w:val="00994EB9"/>
    <w:rsid w:val="00995920"/>
    <w:rsid w:val="00996B5E"/>
    <w:rsid w:val="009A2FD9"/>
    <w:rsid w:val="009A34F3"/>
    <w:rsid w:val="009A38B6"/>
    <w:rsid w:val="009B16EE"/>
    <w:rsid w:val="009B202B"/>
    <w:rsid w:val="009B3C01"/>
    <w:rsid w:val="009B42BB"/>
    <w:rsid w:val="009B438C"/>
    <w:rsid w:val="009B5E8F"/>
    <w:rsid w:val="009B6C74"/>
    <w:rsid w:val="009B73F1"/>
    <w:rsid w:val="009B7482"/>
    <w:rsid w:val="009B7925"/>
    <w:rsid w:val="009B7B5D"/>
    <w:rsid w:val="009C48CA"/>
    <w:rsid w:val="009C59A7"/>
    <w:rsid w:val="009C6626"/>
    <w:rsid w:val="009C72D3"/>
    <w:rsid w:val="009D05DF"/>
    <w:rsid w:val="009D1AE9"/>
    <w:rsid w:val="009D2023"/>
    <w:rsid w:val="009D2206"/>
    <w:rsid w:val="009D325B"/>
    <w:rsid w:val="009D36DA"/>
    <w:rsid w:val="009D594F"/>
    <w:rsid w:val="009D624F"/>
    <w:rsid w:val="009D694A"/>
    <w:rsid w:val="009D73BD"/>
    <w:rsid w:val="009E0C7F"/>
    <w:rsid w:val="009E1997"/>
    <w:rsid w:val="009E2AEC"/>
    <w:rsid w:val="009E3EEC"/>
    <w:rsid w:val="009E3EEF"/>
    <w:rsid w:val="009E4092"/>
    <w:rsid w:val="009E443D"/>
    <w:rsid w:val="009E5337"/>
    <w:rsid w:val="009E65DD"/>
    <w:rsid w:val="009F2DBE"/>
    <w:rsid w:val="009F3CD6"/>
    <w:rsid w:val="009F4E9D"/>
    <w:rsid w:val="009F5408"/>
    <w:rsid w:val="009F5514"/>
    <w:rsid w:val="009F6191"/>
    <w:rsid w:val="009F665C"/>
    <w:rsid w:val="009F66A0"/>
    <w:rsid w:val="00A00D72"/>
    <w:rsid w:val="00A015E5"/>
    <w:rsid w:val="00A02632"/>
    <w:rsid w:val="00A06377"/>
    <w:rsid w:val="00A10D55"/>
    <w:rsid w:val="00A13688"/>
    <w:rsid w:val="00A13C1E"/>
    <w:rsid w:val="00A15540"/>
    <w:rsid w:val="00A2102A"/>
    <w:rsid w:val="00A21160"/>
    <w:rsid w:val="00A2183E"/>
    <w:rsid w:val="00A22DA9"/>
    <w:rsid w:val="00A2474F"/>
    <w:rsid w:val="00A253DC"/>
    <w:rsid w:val="00A25B2D"/>
    <w:rsid w:val="00A25BCB"/>
    <w:rsid w:val="00A265CE"/>
    <w:rsid w:val="00A30A91"/>
    <w:rsid w:val="00A31495"/>
    <w:rsid w:val="00A31D5B"/>
    <w:rsid w:val="00A3295F"/>
    <w:rsid w:val="00A33CA3"/>
    <w:rsid w:val="00A33D1E"/>
    <w:rsid w:val="00A34D46"/>
    <w:rsid w:val="00A369A6"/>
    <w:rsid w:val="00A37571"/>
    <w:rsid w:val="00A40368"/>
    <w:rsid w:val="00A4091F"/>
    <w:rsid w:val="00A40B7C"/>
    <w:rsid w:val="00A42A24"/>
    <w:rsid w:val="00A42C4C"/>
    <w:rsid w:val="00A435B6"/>
    <w:rsid w:val="00A43EB7"/>
    <w:rsid w:val="00A44FDC"/>
    <w:rsid w:val="00A45773"/>
    <w:rsid w:val="00A45FEF"/>
    <w:rsid w:val="00A464AC"/>
    <w:rsid w:val="00A5008B"/>
    <w:rsid w:val="00A5029B"/>
    <w:rsid w:val="00A50C9B"/>
    <w:rsid w:val="00A50F5E"/>
    <w:rsid w:val="00A5173B"/>
    <w:rsid w:val="00A56195"/>
    <w:rsid w:val="00A56364"/>
    <w:rsid w:val="00A571D0"/>
    <w:rsid w:val="00A6000E"/>
    <w:rsid w:val="00A60422"/>
    <w:rsid w:val="00A628FA"/>
    <w:rsid w:val="00A63E81"/>
    <w:rsid w:val="00A700D5"/>
    <w:rsid w:val="00A7382F"/>
    <w:rsid w:val="00A75277"/>
    <w:rsid w:val="00A752FE"/>
    <w:rsid w:val="00A76244"/>
    <w:rsid w:val="00A82A6F"/>
    <w:rsid w:val="00A82FE0"/>
    <w:rsid w:val="00A8431B"/>
    <w:rsid w:val="00A8482E"/>
    <w:rsid w:val="00A84F27"/>
    <w:rsid w:val="00A91ABA"/>
    <w:rsid w:val="00A91B91"/>
    <w:rsid w:val="00A91D6B"/>
    <w:rsid w:val="00A948F1"/>
    <w:rsid w:val="00A9535D"/>
    <w:rsid w:val="00A97A29"/>
    <w:rsid w:val="00A97EE2"/>
    <w:rsid w:val="00AA0A98"/>
    <w:rsid w:val="00AA2025"/>
    <w:rsid w:val="00AA2359"/>
    <w:rsid w:val="00AA25B2"/>
    <w:rsid w:val="00AA5AE7"/>
    <w:rsid w:val="00AA7092"/>
    <w:rsid w:val="00AA78DC"/>
    <w:rsid w:val="00AB1270"/>
    <w:rsid w:val="00AB2997"/>
    <w:rsid w:val="00AB3391"/>
    <w:rsid w:val="00AB664E"/>
    <w:rsid w:val="00AB69A9"/>
    <w:rsid w:val="00AB7948"/>
    <w:rsid w:val="00AB7E17"/>
    <w:rsid w:val="00AC039F"/>
    <w:rsid w:val="00AC0F87"/>
    <w:rsid w:val="00AC679B"/>
    <w:rsid w:val="00AD196F"/>
    <w:rsid w:val="00AD4328"/>
    <w:rsid w:val="00AD6239"/>
    <w:rsid w:val="00AD6388"/>
    <w:rsid w:val="00AD7E03"/>
    <w:rsid w:val="00AE3650"/>
    <w:rsid w:val="00AE4035"/>
    <w:rsid w:val="00AE4853"/>
    <w:rsid w:val="00AE4C2D"/>
    <w:rsid w:val="00AE6801"/>
    <w:rsid w:val="00AE6CD7"/>
    <w:rsid w:val="00AE7A55"/>
    <w:rsid w:val="00AF087F"/>
    <w:rsid w:val="00AF0EAF"/>
    <w:rsid w:val="00AF1352"/>
    <w:rsid w:val="00AF1CEF"/>
    <w:rsid w:val="00AF2C54"/>
    <w:rsid w:val="00AF406C"/>
    <w:rsid w:val="00AF4FF7"/>
    <w:rsid w:val="00AF5C86"/>
    <w:rsid w:val="00AF738F"/>
    <w:rsid w:val="00AF73CE"/>
    <w:rsid w:val="00B012F2"/>
    <w:rsid w:val="00B0187F"/>
    <w:rsid w:val="00B034C6"/>
    <w:rsid w:val="00B041F4"/>
    <w:rsid w:val="00B04BD3"/>
    <w:rsid w:val="00B050BD"/>
    <w:rsid w:val="00B0537D"/>
    <w:rsid w:val="00B05CFD"/>
    <w:rsid w:val="00B070CE"/>
    <w:rsid w:val="00B1267E"/>
    <w:rsid w:val="00B128B5"/>
    <w:rsid w:val="00B1307E"/>
    <w:rsid w:val="00B13B33"/>
    <w:rsid w:val="00B14EA7"/>
    <w:rsid w:val="00B159D0"/>
    <w:rsid w:val="00B16275"/>
    <w:rsid w:val="00B2028B"/>
    <w:rsid w:val="00B207B1"/>
    <w:rsid w:val="00B20AB7"/>
    <w:rsid w:val="00B21369"/>
    <w:rsid w:val="00B24FBE"/>
    <w:rsid w:val="00B25B82"/>
    <w:rsid w:val="00B26F08"/>
    <w:rsid w:val="00B327EA"/>
    <w:rsid w:val="00B33732"/>
    <w:rsid w:val="00B33834"/>
    <w:rsid w:val="00B362BB"/>
    <w:rsid w:val="00B366A0"/>
    <w:rsid w:val="00B42F80"/>
    <w:rsid w:val="00B42FD8"/>
    <w:rsid w:val="00B458D2"/>
    <w:rsid w:val="00B50652"/>
    <w:rsid w:val="00B52789"/>
    <w:rsid w:val="00B52B31"/>
    <w:rsid w:val="00B52F65"/>
    <w:rsid w:val="00B53B5C"/>
    <w:rsid w:val="00B55630"/>
    <w:rsid w:val="00B562D9"/>
    <w:rsid w:val="00B56DFA"/>
    <w:rsid w:val="00B57E44"/>
    <w:rsid w:val="00B619B2"/>
    <w:rsid w:val="00B62912"/>
    <w:rsid w:val="00B641F2"/>
    <w:rsid w:val="00B67707"/>
    <w:rsid w:val="00B67DE1"/>
    <w:rsid w:val="00B7196B"/>
    <w:rsid w:val="00B72880"/>
    <w:rsid w:val="00B73125"/>
    <w:rsid w:val="00B73A57"/>
    <w:rsid w:val="00B76B8A"/>
    <w:rsid w:val="00B772DB"/>
    <w:rsid w:val="00B77597"/>
    <w:rsid w:val="00B775A7"/>
    <w:rsid w:val="00B80D86"/>
    <w:rsid w:val="00B8119C"/>
    <w:rsid w:val="00B8124F"/>
    <w:rsid w:val="00B821C6"/>
    <w:rsid w:val="00B835EA"/>
    <w:rsid w:val="00B839C8"/>
    <w:rsid w:val="00B84730"/>
    <w:rsid w:val="00B85C17"/>
    <w:rsid w:val="00B86009"/>
    <w:rsid w:val="00B86BFE"/>
    <w:rsid w:val="00B87DD9"/>
    <w:rsid w:val="00B90DAF"/>
    <w:rsid w:val="00B92720"/>
    <w:rsid w:val="00B945D5"/>
    <w:rsid w:val="00BA0681"/>
    <w:rsid w:val="00BA0926"/>
    <w:rsid w:val="00BA19EA"/>
    <w:rsid w:val="00BA36AB"/>
    <w:rsid w:val="00BA38CD"/>
    <w:rsid w:val="00BA679D"/>
    <w:rsid w:val="00BA732A"/>
    <w:rsid w:val="00BB06A6"/>
    <w:rsid w:val="00BB0EE5"/>
    <w:rsid w:val="00BB1A88"/>
    <w:rsid w:val="00BB1B23"/>
    <w:rsid w:val="00BB30AB"/>
    <w:rsid w:val="00BB62A9"/>
    <w:rsid w:val="00BB7CA0"/>
    <w:rsid w:val="00BC059D"/>
    <w:rsid w:val="00BC0ABA"/>
    <w:rsid w:val="00BC14C9"/>
    <w:rsid w:val="00BC5D8D"/>
    <w:rsid w:val="00BC6403"/>
    <w:rsid w:val="00BD030B"/>
    <w:rsid w:val="00BD05C4"/>
    <w:rsid w:val="00BD0F4E"/>
    <w:rsid w:val="00BD2469"/>
    <w:rsid w:val="00BD3554"/>
    <w:rsid w:val="00BD3C18"/>
    <w:rsid w:val="00BD3DAB"/>
    <w:rsid w:val="00BD6A4A"/>
    <w:rsid w:val="00BE0D9D"/>
    <w:rsid w:val="00BE223A"/>
    <w:rsid w:val="00BE42B5"/>
    <w:rsid w:val="00BE4709"/>
    <w:rsid w:val="00BE56E7"/>
    <w:rsid w:val="00BE7F33"/>
    <w:rsid w:val="00BF1407"/>
    <w:rsid w:val="00BF2649"/>
    <w:rsid w:val="00BF3949"/>
    <w:rsid w:val="00BF7A75"/>
    <w:rsid w:val="00C029B2"/>
    <w:rsid w:val="00C04F43"/>
    <w:rsid w:val="00C053CE"/>
    <w:rsid w:val="00C05B04"/>
    <w:rsid w:val="00C0607D"/>
    <w:rsid w:val="00C07669"/>
    <w:rsid w:val="00C10594"/>
    <w:rsid w:val="00C11FA2"/>
    <w:rsid w:val="00C16B14"/>
    <w:rsid w:val="00C16C07"/>
    <w:rsid w:val="00C16DF1"/>
    <w:rsid w:val="00C16DFE"/>
    <w:rsid w:val="00C17326"/>
    <w:rsid w:val="00C20FD8"/>
    <w:rsid w:val="00C22435"/>
    <w:rsid w:val="00C23065"/>
    <w:rsid w:val="00C24966"/>
    <w:rsid w:val="00C24AF0"/>
    <w:rsid w:val="00C25023"/>
    <w:rsid w:val="00C2620D"/>
    <w:rsid w:val="00C26A48"/>
    <w:rsid w:val="00C30CAB"/>
    <w:rsid w:val="00C312A6"/>
    <w:rsid w:val="00C33011"/>
    <w:rsid w:val="00C340E1"/>
    <w:rsid w:val="00C35260"/>
    <w:rsid w:val="00C36A01"/>
    <w:rsid w:val="00C42AC6"/>
    <w:rsid w:val="00C518C3"/>
    <w:rsid w:val="00C529E9"/>
    <w:rsid w:val="00C536AE"/>
    <w:rsid w:val="00C5424A"/>
    <w:rsid w:val="00C55F5B"/>
    <w:rsid w:val="00C565DB"/>
    <w:rsid w:val="00C61D7F"/>
    <w:rsid w:val="00C62B2C"/>
    <w:rsid w:val="00C63154"/>
    <w:rsid w:val="00C67A30"/>
    <w:rsid w:val="00C70484"/>
    <w:rsid w:val="00C70B03"/>
    <w:rsid w:val="00C70F2D"/>
    <w:rsid w:val="00C743AC"/>
    <w:rsid w:val="00C75BD7"/>
    <w:rsid w:val="00C7734F"/>
    <w:rsid w:val="00C80DA2"/>
    <w:rsid w:val="00C82706"/>
    <w:rsid w:val="00C82779"/>
    <w:rsid w:val="00C82A59"/>
    <w:rsid w:val="00C84222"/>
    <w:rsid w:val="00C87016"/>
    <w:rsid w:val="00C8752A"/>
    <w:rsid w:val="00C87F33"/>
    <w:rsid w:val="00C9253C"/>
    <w:rsid w:val="00C92F15"/>
    <w:rsid w:val="00C93119"/>
    <w:rsid w:val="00C934A6"/>
    <w:rsid w:val="00C95248"/>
    <w:rsid w:val="00C95CB5"/>
    <w:rsid w:val="00C95E4E"/>
    <w:rsid w:val="00C95E5D"/>
    <w:rsid w:val="00C95EDC"/>
    <w:rsid w:val="00C96108"/>
    <w:rsid w:val="00C9717D"/>
    <w:rsid w:val="00C97429"/>
    <w:rsid w:val="00CA0A36"/>
    <w:rsid w:val="00CA13B1"/>
    <w:rsid w:val="00CA2D93"/>
    <w:rsid w:val="00CA2F72"/>
    <w:rsid w:val="00CA36EA"/>
    <w:rsid w:val="00CA5E80"/>
    <w:rsid w:val="00CA6A76"/>
    <w:rsid w:val="00CA6BD7"/>
    <w:rsid w:val="00CA7260"/>
    <w:rsid w:val="00CB0D81"/>
    <w:rsid w:val="00CB12F4"/>
    <w:rsid w:val="00CB2796"/>
    <w:rsid w:val="00CB2C07"/>
    <w:rsid w:val="00CB2F38"/>
    <w:rsid w:val="00CB360F"/>
    <w:rsid w:val="00CB399B"/>
    <w:rsid w:val="00CB449D"/>
    <w:rsid w:val="00CB6BA9"/>
    <w:rsid w:val="00CC0037"/>
    <w:rsid w:val="00CC283E"/>
    <w:rsid w:val="00CC2DD1"/>
    <w:rsid w:val="00CC2DE6"/>
    <w:rsid w:val="00CC41B5"/>
    <w:rsid w:val="00CC57ED"/>
    <w:rsid w:val="00CC59CB"/>
    <w:rsid w:val="00CC5B08"/>
    <w:rsid w:val="00CC7632"/>
    <w:rsid w:val="00CC77CB"/>
    <w:rsid w:val="00CD06C1"/>
    <w:rsid w:val="00CD1DF0"/>
    <w:rsid w:val="00CD24C7"/>
    <w:rsid w:val="00CD2EBD"/>
    <w:rsid w:val="00CD4B5B"/>
    <w:rsid w:val="00CD63BE"/>
    <w:rsid w:val="00CD652A"/>
    <w:rsid w:val="00CD68B7"/>
    <w:rsid w:val="00CD7B3C"/>
    <w:rsid w:val="00CD7D62"/>
    <w:rsid w:val="00CD7D80"/>
    <w:rsid w:val="00CE054A"/>
    <w:rsid w:val="00CE0E1C"/>
    <w:rsid w:val="00CE27BB"/>
    <w:rsid w:val="00CE3CBB"/>
    <w:rsid w:val="00CE5873"/>
    <w:rsid w:val="00CE5A88"/>
    <w:rsid w:val="00CE65E5"/>
    <w:rsid w:val="00CE676C"/>
    <w:rsid w:val="00CE70F6"/>
    <w:rsid w:val="00CE77B3"/>
    <w:rsid w:val="00CF13F0"/>
    <w:rsid w:val="00CF3AA1"/>
    <w:rsid w:val="00CF57D1"/>
    <w:rsid w:val="00CF6310"/>
    <w:rsid w:val="00CF72B5"/>
    <w:rsid w:val="00CF7B06"/>
    <w:rsid w:val="00D0135E"/>
    <w:rsid w:val="00D02360"/>
    <w:rsid w:val="00D0446D"/>
    <w:rsid w:val="00D05302"/>
    <w:rsid w:val="00D05F77"/>
    <w:rsid w:val="00D07407"/>
    <w:rsid w:val="00D07D6B"/>
    <w:rsid w:val="00D111F9"/>
    <w:rsid w:val="00D125AA"/>
    <w:rsid w:val="00D12733"/>
    <w:rsid w:val="00D14746"/>
    <w:rsid w:val="00D151B2"/>
    <w:rsid w:val="00D1580B"/>
    <w:rsid w:val="00D22E25"/>
    <w:rsid w:val="00D23658"/>
    <w:rsid w:val="00D26858"/>
    <w:rsid w:val="00D27B68"/>
    <w:rsid w:val="00D31FC1"/>
    <w:rsid w:val="00D32155"/>
    <w:rsid w:val="00D3279E"/>
    <w:rsid w:val="00D32B71"/>
    <w:rsid w:val="00D337A8"/>
    <w:rsid w:val="00D33AC9"/>
    <w:rsid w:val="00D43B02"/>
    <w:rsid w:val="00D4525B"/>
    <w:rsid w:val="00D45974"/>
    <w:rsid w:val="00D46D9A"/>
    <w:rsid w:val="00D46EEA"/>
    <w:rsid w:val="00D47A86"/>
    <w:rsid w:val="00D50962"/>
    <w:rsid w:val="00D50E02"/>
    <w:rsid w:val="00D50F58"/>
    <w:rsid w:val="00D51A79"/>
    <w:rsid w:val="00D5234C"/>
    <w:rsid w:val="00D53DD9"/>
    <w:rsid w:val="00D53FF9"/>
    <w:rsid w:val="00D54440"/>
    <w:rsid w:val="00D55A86"/>
    <w:rsid w:val="00D568D5"/>
    <w:rsid w:val="00D618DE"/>
    <w:rsid w:val="00D621DB"/>
    <w:rsid w:val="00D636DA"/>
    <w:rsid w:val="00D63869"/>
    <w:rsid w:val="00D639C6"/>
    <w:rsid w:val="00D63B64"/>
    <w:rsid w:val="00D642E1"/>
    <w:rsid w:val="00D65AB3"/>
    <w:rsid w:val="00D65B4D"/>
    <w:rsid w:val="00D65EE9"/>
    <w:rsid w:val="00D65FAE"/>
    <w:rsid w:val="00D66059"/>
    <w:rsid w:val="00D672FF"/>
    <w:rsid w:val="00D70818"/>
    <w:rsid w:val="00D71190"/>
    <w:rsid w:val="00D7136A"/>
    <w:rsid w:val="00D71E5C"/>
    <w:rsid w:val="00D721AE"/>
    <w:rsid w:val="00D72BDE"/>
    <w:rsid w:val="00D733A5"/>
    <w:rsid w:val="00D738EF"/>
    <w:rsid w:val="00D74192"/>
    <w:rsid w:val="00D75577"/>
    <w:rsid w:val="00D7716A"/>
    <w:rsid w:val="00D80814"/>
    <w:rsid w:val="00D81723"/>
    <w:rsid w:val="00D844B2"/>
    <w:rsid w:val="00D858F1"/>
    <w:rsid w:val="00D8602C"/>
    <w:rsid w:val="00D86FDC"/>
    <w:rsid w:val="00D87B64"/>
    <w:rsid w:val="00D9133B"/>
    <w:rsid w:val="00D9157D"/>
    <w:rsid w:val="00D91655"/>
    <w:rsid w:val="00D96D8E"/>
    <w:rsid w:val="00D975BC"/>
    <w:rsid w:val="00D97E54"/>
    <w:rsid w:val="00DA034F"/>
    <w:rsid w:val="00DA1500"/>
    <w:rsid w:val="00DA2709"/>
    <w:rsid w:val="00DA3582"/>
    <w:rsid w:val="00DA4524"/>
    <w:rsid w:val="00DB1161"/>
    <w:rsid w:val="00DB2061"/>
    <w:rsid w:val="00DB4A89"/>
    <w:rsid w:val="00DB618B"/>
    <w:rsid w:val="00DB677F"/>
    <w:rsid w:val="00DB690E"/>
    <w:rsid w:val="00DB69E6"/>
    <w:rsid w:val="00DB7427"/>
    <w:rsid w:val="00DB79FD"/>
    <w:rsid w:val="00DC0303"/>
    <w:rsid w:val="00DC03F7"/>
    <w:rsid w:val="00DC178B"/>
    <w:rsid w:val="00DC5D74"/>
    <w:rsid w:val="00DC5F9C"/>
    <w:rsid w:val="00DC6BB7"/>
    <w:rsid w:val="00DC7212"/>
    <w:rsid w:val="00DC7EA4"/>
    <w:rsid w:val="00DD05DF"/>
    <w:rsid w:val="00DD10BA"/>
    <w:rsid w:val="00DD2A3A"/>
    <w:rsid w:val="00DD399E"/>
    <w:rsid w:val="00DD4304"/>
    <w:rsid w:val="00DD441C"/>
    <w:rsid w:val="00DD4833"/>
    <w:rsid w:val="00DD49F9"/>
    <w:rsid w:val="00DD579C"/>
    <w:rsid w:val="00DD6BCB"/>
    <w:rsid w:val="00DD7B6F"/>
    <w:rsid w:val="00DD7BC7"/>
    <w:rsid w:val="00DD7D32"/>
    <w:rsid w:val="00DE1677"/>
    <w:rsid w:val="00DE3EC5"/>
    <w:rsid w:val="00DE43AF"/>
    <w:rsid w:val="00DE45BC"/>
    <w:rsid w:val="00DE4AD6"/>
    <w:rsid w:val="00DE507C"/>
    <w:rsid w:val="00DE5C53"/>
    <w:rsid w:val="00DE6B90"/>
    <w:rsid w:val="00DE6C1C"/>
    <w:rsid w:val="00DF0A15"/>
    <w:rsid w:val="00DF0AAB"/>
    <w:rsid w:val="00DF12D7"/>
    <w:rsid w:val="00DF1866"/>
    <w:rsid w:val="00DF3B5B"/>
    <w:rsid w:val="00DF405D"/>
    <w:rsid w:val="00DF6275"/>
    <w:rsid w:val="00DF76EB"/>
    <w:rsid w:val="00DF7C6D"/>
    <w:rsid w:val="00E018BF"/>
    <w:rsid w:val="00E0213D"/>
    <w:rsid w:val="00E02B0F"/>
    <w:rsid w:val="00E04FEC"/>
    <w:rsid w:val="00E10961"/>
    <w:rsid w:val="00E10CB8"/>
    <w:rsid w:val="00E10DA6"/>
    <w:rsid w:val="00E1161A"/>
    <w:rsid w:val="00E143B9"/>
    <w:rsid w:val="00E14647"/>
    <w:rsid w:val="00E149D2"/>
    <w:rsid w:val="00E15E40"/>
    <w:rsid w:val="00E15F22"/>
    <w:rsid w:val="00E16886"/>
    <w:rsid w:val="00E16CD5"/>
    <w:rsid w:val="00E200AF"/>
    <w:rsid w:val="00E20477"/>
    <w:rsid w:val="00E20C21"/>
    <w:rsid w:val="00E219C8"/>
    <w:rsid w:val="00E23522"/>
    <w:rsid w:val="00E236DD"/>
    <w:rsid w:val="00E23B94"/>
    <w:rsid w:val="00E2495F"/>
    <w:rsid w:val="00E24F9E"/>
    <w:rsid w:val="00E25FE1"/>
    <w:rsid w:val="00E263F0"/>
    <w:rsid w:val="00E272C2"/>
    <w:rsid w:val="00E27A71"/>
    <w:rsid w:val="00E306EA"/>
    <w:rsid w:val="00E31CD0"/>
    <w:rsid w:val="00E31E33"/>
    <w:rsid w:val="00E3420D"/>
    <w:rsid w:val="00E3662B"/>
    <w:rsid w:val="00E37E5A"/>
    <w:rsid w:val="00E401D2"/>
    <w:rsid w:val="00E4116E"/>
    <w:rsid w:val="00E420F3"/>
    <w:rsid w:val="00E42E3C"/>
    <w:rsid w:val="00E443DA"/>
    <w:rsid w:val="00E4453D"/>
    <w:rsid w:val="00E44720"/>
    <w:rsid w:val="00E44FFD"/>
    <w:rsid w:val="00E5039C"/>
    <w:rsid w:val="00E5218D"/>
    <w:rsid w:val="00E524E7"/>
    <w:rsid w:val="00E532AC"/>
    <w:rsid w:val="00E54055"/>
    <w:rsid w:val="00E54913"/>
    <w:rsid w:val="00E55BB8"/>
    <w:rsid w:val="00E56CB4"/>
    <w:rsid w:val="00E620F4"/>
    <w:rsid w:val="00E628BB"/>
    <w:rsid w:val="00E62C9D"/>
    <w:rsid w:val="00E64D88"/>
    <w:rsid w:val="00E65702"/>
    <w:rsid w:val="00E70C92"/>
    <w:rsid w:val="00E7106F"/>
    <w:rsid w:val="00E72BB1"/>
    <w:rsid w:val="00E72C52"/>
    <w:rsid w:val="00E72F11"/>
    <w:rsid w:val="00E73A4D"/>
    <w:rsid w:val="00E7425D"/>
    <w:rsid w:val="00E74427"/>
    <w:rsid w:val="00E75EDD"/>
    <w:rsid w:val="00E7613C"/>
    <w:rsid w:val="00E76C43"/>
    <w:rsid w:val="00E77C4C"/>
    <w:rsid w:val="00E77FDD"/>
    <w:rsid w:val="00E8179F"/>
    <w:rsid w:val="00E819EA"/>
    <w:rsid w:val="00E8388E"/>
    <w:rsid w:val="00E85948"/>
    <w:rsid w:val="00E87735"/>
    <w:rsid w:val="00E9042C"/>
    <w:rsid w:val="00E912ED"/>
    <w:rsid w:val="00E916CD"/>
    <w:rsid w:val="00E9218C"/>
    <w:rsid w:val="00E9295A"/>
    <w:rsid w:val="00E9598F"/>
    <w:rsid w:val="00E95C81"/>
    <w:rsid w:val="00E95F24"/>
    <w:rsid w:val="00E96DD1"/>
    <w:rsid w:val="00E96F5F"/>
    <w:rsid w:val="00E97E5E"/>
    <w:rsid w:val="00EA199E"/>
    <w:rsid w:val="00EA3C72"/>
    <w:rsid w:val="00EA47C5"/>
    <w:rsid w:val="00EA7B76"/>
    <w:rsid w:val="00EB1EE3"/>
    <w:rsid w:val="00EB26F1"/>
    <w:rsid w:val="00EB2906"/>
    <w:rsid w:val="00EB416C"/>
    <w:rsid w:val="00EB5750"/>
    <w:rsid w:val="00EB5987"/>
    <w:rsid w:val="00EB62FE"/>
    <w:rsid w:val="00EB6344"/>
    <w:rsid w:val="00EB6AAA"/>
    <w:rsid w:val="00EB7FC4"/>
    <w:rsid w:val="00EC0E29"/>
    <w:rsid w:val="00EC0E2F"/>
    <w:rsid w:val="00EC3831"/>
    <w:rsid w:val="00EC3E8A"/>
    <w:rsid w:val="00EC4018"/>
    <w:rsid w:val="00EC4C2D"/>
    <w:rsid w:val="00EC51A5"/>
    <w:rsid w:val="00EC7FC2"/>
    <w:rsid w:val="00ED0068"/>
    <w:rsid w:val="00ED430E"/>
    <w:rsid w:val="00ED4C76"/>
    <w:rsid w:val="00ED5AEA"/>
    <w:rsid w:val="00EE0AA7"/>
    <w:rsid w:val="00EE1B97"/>
    <w:rsid w:val="00EE1C38"/>
    <w:rsid w:val="00EE3B18"/>
    <w:rsid w:val="00EE47B8"/>
    <w:rsid w:val="00EF1463"/>
    <w:rsid w:val="00EF2C48"/>
    <w:rsid w:val="00EF327A"/>
    <w:rsid w:val="00EF3550"/>
    <w:rsid w:val="00EF3B7E"/>
    <w:rsid w:val="00EF44AB"/>
    <w:rsid w:val="00EF44B0"/>
    <w:rsid w:val="00EF4891"/>
    <w:rsid w:val="00EF48BD"/>
    <w:rsid w:val="00EF58C9"/>
    <w:rsid w:val="00EF5A67"/>
    <w:rsid w:val="00EF5B80"/>
    <w:rsid w:val="00EF5C44"/>
    <w:rsid w:val="00EF5F3D"/>
    <w:rsid w:val="00EF7421"/>
    <w:rsid w:val="00EF750F"/>
    <w:rsid w:val="00EF7523"/>
    <w:rsid w:val="00EF7804"/>
    <w:rsid w:val="00EF7AC3"/>
    <w:rsid w:val="00EF7C2C"/>
    <w:rsid w:val="00F00145"/>
    <w:rsid w:val="00F03634"/>
    <w:rsid w:val="00F0581A"/>
    <w:rsid w:val="00F06B34"/>
    <w:rsid w:val="00F07E83"/>
    <w:rsid w:val="00F12E7A"/>
    <w:rsid w:val="00F13F16"/>
    <w:rsid w:val="00F14A8C"/>
    <w:rsid w:val="00F15467"/>
    <w:rsid w:val="00F16C58"/>
    <w:rsid w:val="00F21166"/>
    <w:rsid w:val="00F215A4"/>
    <w:rsid w:val="00F2197A"/>
    <w:rsid w:val="00F21AF0"/>
    <w:rsid w:val="00F239F8"/>
    <w:rsid w:val="00F23E23"/>
    <w:rsid w:val="00F24602"/>
    <w:rsid w:val="00F26307"/>
    <w:rsid w:val="00F273F6"/>
    <w:rsid w:val="00F27763"/>
    <w:rsid w:val="00F3105C"/>
    <w:rsid w:val="00F31639"/>
    <w:rsid w:val="00F31F75"/>
    <w:rsid w:val="00F33010"/>
    <w:rsid w:val="00F33874"/>
    <w:rsid w:val="00F33EE0"/>
    <w:rsid w:val="00F34232"/>
    <w:rsid w:val="00F353A6"/>
    <w:rsid w:val="00F35870"/>
    <w:rsid w:val="00F43C57"/>
    <w:rsid w:val="00F44A8E"/>
    <w:rsid w:val="00F45A38"/>
    <w:rsid w:val="00F474E0"/>
    <w:rsid w:val="00F50218"/>
    <w:rsid w:val="00F5101A"/>
    <w:rsid w:val="00F51391"/>
    <w:rsid w:val="00F5270A"/>
    <w:rsid w:val="00F53FBF"/>
    <w:rsid w:val="00F54DCD"/>
    <w:rsid w:val="00F56FD1"/>
    <w:rsid w:val="00F57E16"/>
    <w:rsid w:val="00F60084"/>
    <w:rsid w:val="00F6017C"/>
    <w:rsid w:val="00F60DD4"/>
    <w:rsid w:val="00F60E55"/>
    <w:rsid w:val="00F6349F"/>
    <w:rsid w:val="00F637D6"/>
    <w:rsid w:val="00F6417D"/>
    <w:rsid w:val="00F658BA"/>
    <w:rsid w:val="00F7048F"/>
    <w:rsid w:val="00F70D0E"/>
    <w:rsid w:val="00F72C1A"/>
    <w:rsid w:val="00F72DA6"/>
    <w:rsid w:val="00F7327F"/>
    <w:rsid w:val="00F73787"/>
    <w:rsid w:val="00F739A9"/>
    <w:rsid w:val="00F73ACC"/>
    <w:rsid w:val="00F74673"/>
    <w:rsid w:val="00F7489E"/>
    <w:rsid w:val="00F74E26"/>
    <w:rsid w:val="00F75BE5"/>
    <w:rsid w:val="00F80D78"/>
    <w:rsid w:val="00F81060"/>
    <w:rsid w:val="00F81558"/>
    <w:rsid w:val="00F8506D"/>
    <w:rsid w:val="00F8556F"/>
    <w:rsid w:val="00F85FA8"/>
    <w:rsid w:val="00F8657F"/>
    <w:rsid w:val="00F86815"/>
    <w:rsid w:val="00F86BA5"/>
    <w:rsid w:val="00F8788F"/>
    <w:rsid w:val="00F87A6D"/>
    <w:rsid w:val="00F92EA8"/>
    <w:rsid w:val="00F93369"/>
    <w:rsid w:val="00F94CFB"/>
    <w:rsid w:val="00F95652"/>
    <w:rsid w:val="00F9640D"/>
    <w:rsid w:val="00F9756F"/>
    <w:rsid w:val="00FA01B1"/>
    <w:rsid w:val="00FA27BD"/>
    <w:rsid w:val="00FA39D5"/>
    <w:rsid w:val="00FA42AD"/>
    <w:rsid w:val="00FA6002"/>
    <w:rsid w:val="00FA6989"/>
    <w:rsid w:val="00FB11BA"/>
    <w:rsid w:val="00FB2D74"/>
    <w:rsid w:val="00FB45D0"/>
    <w:rsid w:val="00FB4686"/>
    <w:rsid w:val="00FB7246"/>
    <w:rsid w:val="00FC1508"/>
    <w:rsid w:val="00FC1A14"/>
    <w:rsid w:val="00FC1A5A"/>
    <w:rsid w:val="00FC344A"/>
    <w:rsid w:val="00FC3F07"/>
    <w:rsid w:val="00FC49C5"/>
    <w:rsid w:val="00FC72E9"/>
    <w:rsid w:val="00FD1540"/>
    <w:rsid w:val="00FD2D1F"/>
    <w:rsid w:val="00FD38CD"/>
    <w:rsid w:val="00FD3A31"/>
    <w:rsid w:val="00FD4746"/>
    <w:rsid w:val="00FD611B"/>
    <w:rsid w:val="00FD70F0"/>
    <w:rsid w:val="00FD72AA"/>
    <w:rsid w:val="00FD7857"/>
    <w:rsid w:val="00FE3DB8"/>
    <w:rsid w:val="00FE423B"/>
    <w:rsid w:val="00FE46B3"/>
    <w:rsid w:val="00FE48FC"/>
    <w:rsid w:val="00FE565F"/>
    <w:rsid w:val="00FE6CC1"/>
    <w:rsid w:val="00FE7B9C"/>
    <w:rsid w:val="00FE7FF6"/>
    <w:rsid w:val="00FF1DD3"/>
    <w:rsid w:val="00FF4395"/>
    <w:rsid w:val="00FF4908"/>
    <w:rsid w:val="00FF4B3D"/>
    <w:rsid w:val="00FF58BC"/>
    <w:rsid w:val="00FF6799"/>
    <w:rsid w:val="00FF6E90"/>
    <w:rsid w:val="00FF6EA4"/>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98838D"/>
  <w15:docId w15:val="{6573F7A3-C273-4E82-83C3-5612640F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336827">
      <w:bodyDiv w:val="1"/>
      <w:marLeft w:val="0"/>
      <w:marRight w:val="0"/>
      <w:marTop w:val="0"/>
      <w:marBottom w:val="0"/>
      <w:divBdr>
        <w:top w:val="none" w:sz="0" w:space="0" w:color="auto"/>
        <w:left w:val="none" w:sz="0" w:space="0" w:color="auto"/>
        <w:bottom w:val="none" w:sz="0" w:space="0" w:color="auto"/>
        <w:right w:val="none" w:sz="0" w:space="0" w:color="auto"/>
      </w:divBdr>
    </w:div>
    <w:div w:id="151946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BB16263D-7418-4B39-9CC9-7760ED25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8894</Words>
  <Characters>50702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59478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  </dc:title>
  <dc:subject/>
  <dc:creator>Rocio</dc:creator>
  <cp:keywords/>
  <dc:description/>
  <cp:lastModifiedBy>Megan Culp</cp:lastModifiedBy>
  <cp:revision>3</cp:revision>
  <dcterms:created xsi:type="dcterms:W3CDTF">2022-06-16T14:12:00Z</dcterms:created>
  <dcterms:modified xsi:type="dcterms:W3CDTF">2022-06-16T14:15:00Z</dcterms:modified>
</cp:coreProperties>
</file>