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64" w:type="dxa"/>
        <w:tblInd w:w="-432" w:type="dxa"/>
        <w:tblLook w:val="04A0" w:firstRow="1" w:lastRow="0" w:firstColumn="1" w:lastColumn="0" w:noHBand="0" w:noVBand="1"/>
      </w:tblPr>
      <w:tblGrid>
        <w:gridCol w:w="1622"/>
        <w:gridCol w:w="1521"/>
        <w:gridCol w:w="1870"/>
        <w:gridCol w:w="2661"/>
        <w:gridCol w:w="2790"/>
      </w:tblGrid>
      <w:tr w:rsidR="00B717EB" w:rsidRPr="007B1F48" w14:paraId="0B8603D6" w14:textId="77777777" w:rsidTr="00D914B5">
        <w:trPr>
          <w:trHeight w:val="999"/>
        </w:trPr>
        <w:tc>
          <w:tcPr>
            <w:tcW w:w="1622" w:type="dxa"/>
            <w:vMerge w:val="restart"/>
            <w:tcBorders>
              <w:left w:val="single" w:sz="4" w:space="0" w:color="FFFFFF"/>
              <w:right w:val="dotted" w:sz="4" w:space="0" w:color="auto"/>
            </w:tcBorders>
            <w:shd w:val="clear" w:color="auto" w:fill="auto"/>
            <w:vAlign w:val="center"/>
          </w:tcPr>
          <w:p w14:paraId="08EEC7D5" w14:textId="77777777" w:rsidR="00B717EB" w:rsidRPr="007B1F48" w:rsidRDefault="00CC14F6" w:rsidP="00692EEB">
            <w:pPr>
              <w:spacing w:before="240" w:after="0" w:line="240" w:lineRule="auto"/>
              <w:jc w:val="both"/>
              <w:rPr>
                <w:b/>
                <w:bCs/>
                <w:color w:val="FFFFFF"/>
              </w:rPr>
            </w:pPr>
            <w:r w:rsidRPr="007B1F48">
              <w:rPr>
                <w:noProof/>
              </w:rPr>
              <mc:AlternateContent>
                <mc:Choice Requires="wps">
                  <w:drawing>
                    <wp:anchor distT="0" distB="0" distL="114300" distR="114300" simplePos="0" relativeHeight="251604480" behindDoc="1" locked="0" layoutInCell="1" allowOverlap="1" wp14:anchorId="41BBCFD9" wp14:editId="5D21932B">
                      <wp:simplePos x="0" y="0"/>
                      <wp:positionH relativeFrom="column">
                        <wp:posOffset>70485</wp:posOffset>
                      </wp:positionH>
                      <wp:positionV relativeFrom="paragraph">
                        <wp:posOffset>-436880</wp:posOffset>
                      </wp:positionV>
                      <wp:extent cx="6263005" cy="1746885"/>
                      <wp:effectExtent l="19050" t="19050" r="23495" b="2476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005" cy="1746885"/>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5A5A5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AAF9F" id="Rounded Rectangle 6" o:spid="_x0000_s1026" style="position:absolute;margin-left:5.55pt;margin-top:-34.4pt;width:493.15pt;height:137.5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" filled="f" fillcolor="#5a5a5a" strokeweight="3pt">
                      <v:stroke linestyle="thinThin"/>
                    </v:roundrect>
                  </w:pict>
                </mc:Fallback>
              </mc:AlternateContent>
            </w:r>
            <w:r w:rsidR="00B717EB" w:rsidRPr="007B1F48">
              <w:rPr>
                <w:noProof/>
              </w:rPr>
              <w:drawing>
                <wp:anchor distT="0" distB="0" distL="114300" distR="114300" simplePos="0" relativeHeight="251606528" behindDoc="1" locked="0" layoutInCell="1" allowOverlap="1" wp14:anchorId="6C17C291" wp14:editId="66902EBB">
                  <wp:simplePos x="0" y="0"/>
                  <wp:positionH relativeFrom="column">
                    <wp:posOffset>165100</wp:posOffset>
                  </wp:positionH>
                  <wp:positionV relativeFrom="paragraph">
                    <wp:posOffset>342900</wp:posOffset>
                  </wp:positionV>
                  <wp:extent cx="750570" cy="750570"/>
                  <wp:effectExtent l="0" t="0" r="0" b="0"/>
                  <wp:wrapNone/>
                  <wp:docPr id="2" name="Picture 2" descr="Description: TOCH SEAL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OCH SEAL M"/>
                          <pic:cNvPicPr>
                            <a:picLocks noChangeAspect="1" noChangeArrowheads="1"/>
                          </pic:cNvPicPr>
                        </pic:nvPicPr>
                        <pic:blipFill>
                          <a:blip r:embed="rId12" cstate="print">
                            <a:lum bright="20000"/>
                            <a:grayscl/>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21" w:type="dxa"/>
            <w:tcBorders>
              <w:left w:val="dotted" w:sz="4" w:space="0" w:color="auto"/>
              <w:right w:val="dotted" w:sz="4" w:space="0" w:color="auto"/>
            </w:tcBorders>
            <w:shd w:val="clear" w:color="auto" w:fill="auto"/>
          </w:tcPr>
          <w:p w14:paraId="4B74E715" w14:textId="77777777" w:rsidR="00B717EB" w:rsidRPr="007B1F48" w:rsidRDefault="00B717EB" w:rsidP="00692EEB">
            <w:pPr>
              <w:spacing w:before="240" w:after="0" w:line="240" w:lineRule="auto"/>
              <w:jc w:val="both"/>
              <w:rPr>
                <w:b/>
                <w:bCs/>
                <w:sz w:val="20"/>
                <w:szCs w:val="20"/>
              </w:rPr>
            </w:pPr>
            <w:r w:rsidRPr="007B1F48">
              <w:rPr>
                <w:b/>
                <w:bCs/>
                <w:sz w:val="20"/>
                <w:szCs w:val="20"/>
              </w:rPr>
              <w:t>Town of Chapel Hill, NC</w:t>
            </w:r>
          </w:p>
          <w:p w14:paraId="5ED1ED04" w14:textId="77777777" w:rsidR="00B717EB" w:rsidRPr="007B1F48" w:rsidRDefault="00BB5ECD" w:rsidP="00692EEB">
            <w:pPr>
              <w:spacing w:before="240" w:after="0" w:line="240" w:lineRule="auto"/>
              <w:jc w:val="both"/>
              <w:rPr>
                <w:b/>
                <w:bCs/>
                <w:sz w:val="20"/>
                <w:szCs w:val="20"/>
              </w:rPr>
            </w:pPr>
            <w:r w:rsidRPr="007B1F48">
              <w:rPr>
                <w:b/>
                <w:bCs/>
                <w:sz w:val="20"/>
                <w:szCs w:val="20"/>
              </w:rPr>
              <w:t>Technology and Data Security Policy</w:t>
            </w:r>
          </w:p>
        </w:tc>
        <w:tc>
          <w:tcPr>
            <w:tcW w:w="1870" w:type="dxa"/>
            <w:tcBorders>
              <w:left w:val="dotted" w:sz="4" w:space="0" w:color="auto"/>
              <w:right w:val="dotted" w:sz="4" w:space="0" w:color="auto"/>
            </w:tcBorders>
            <w:shd w:val="clear" w:color="auto" w:fill="auto"/>
          </w:tcPr>
          <w:p w14:paraId="367E8ADF" w14:textId="77777777" w:rsidR="00B717EB" w:rsidRPr="007B1F48" w:rsidRDefault="00B717EB" w:rsidP="00692EEB">
            <w:pPr>
              <w:spacing w:before="240" w:after="0" w:line="240" w:lineRule="auto"/>
              <w:jc w:val="both"/>
              <w:rPr>
                <w:b/>
                <w:bCs/>
                <w:sz w:val="20"/>
                <w:szCs w:val="20"/>
              </w:rPr>
            </w:pPr>
            <w:r w:rsidRPr="007B1F48">
              <w:rPr>
                <w:b/>
                <w:bCs/>
                <w:sz w:val="20"/>
                <w:szCs w:val="20"/>
              </w:rPr>
              <w:t>Policy Number:</w:t>
            </w:r>
          </w:p>
          <w:p w14:paraId="2FA24D60" w14:textId="77777777" w:rsidR="00B717EB" w:rsidRPr="007B1F48" w:rsidRDefault="007B1F48" w:rsidP="00692EEB">
            <w:pPr>
              <w:spacing w:after="0" w:line="240" w:lineRule="auto"/>
              <w:jc w:val="both"/>
              <w:rPr>
                <w:b/>
                <w:bCs/>
                <w:sz w:val="20"/>
                <w:szCs w:val="20"/>
              </w:rPr>
            </w:pPr>
            <w:r w:rsidRPr="007B1F48">
              <w:rPr>
                <w:b/>
                <w:bCs/>
                <w:sz w:val="20"/>
                <w:szCs w:val="20"/>
              </w:rPr>
              <w:t>TS-01</w:t>
            </w:r>
          </w:p>
          <w:p w14:paraId="007F36D8" w14:textId="77777777" w:rsidR="00B717EB" w:rsidRPr="007B1F48" w:rsidRDefault="00B717EB" w:rsidP="00692EEB">
            <w:pPr>
              <w:spacing w:after="0" w:line="240" w:lineRule="auto"/>
              <w:jc w:val="both"/>
              <w:rPr>
                <w:b/>
                <w:bCs/>
                <w:sz w:val="20"/>
                <w:szCs w:val="20"/>
              </w:rPr>
            </w:pPr>
          </w:p>
          <w:p w14:paraId="2B679D37" w14:textId="77777777" w:rsidR="009A5D6F" w:rsidRPr="007B1F48" w:rsidRDefault="009A5D6F" w:rsidP="00692EEB">
            <w:pPr>
              <w:spacing w:after="0" w:line="240" w:lineRule="auto"/>
              <w:jc w:val="both"/>
              <w:rPr>
                <w:b/>
                <w:bCs/>
                <w:sz w:val="20"/>
                <w:szCs w:val="20"/>
              </w:rPr>
            </w:pPr>
          </w:p>
          <w:p w14:paraId="410708EB" w14:textId="77777777" w:rsidR="009A5D6F" w:rsidRPr="007B1F48" w:rsidRDefault="009A5D6F" w:rsidP="00692EEB">
            <w:pPr>
              <w:spacing w:after="0" w:line="240" w:lineRule="auto"/>
              <w:jc w:val="both"/>
              <w:rPr>
                <w:b/>
                <w:bCs/>
                <w:sz w:val="20"/>
                <w:szCs w:val="20"/>
              </w:rPr>
            </w:pPr>
            <w:r w:rsidRPr="007B1F48">
              <w:rPr>
                <w:b/>
                <w:bCs/>
                <w:sz w:val="20"/>
                <w:szCs w:val="20"/>
              </w:rPr>
              <w:t xml:space="preserve">Issue Date: </w:t>
            </w:r>
          </w:p>
          <w:p w14:paraId="45EDFEB8" w14:textId="77777777" w:rsidR="009A5D6F" w:rsidRPr="007B1F48" w:rsidRDefault="009A5D6F" w:rsidP="00692EEB">
            <w:pPr>
              <w:spacing w:after="0" w:line="240" w:lineRule="auto"/>
              <w:jc w:val="both"/>
              <w:rPr>
                <w:b/>
                <w:bCs/>
                <w:sz w:val="20"/>
                <w:szCs w:val="20"/>
              </w:rPr>
            </w:pPr>
            <w:r w:rsidRPr="007B1F48">
              <w:rPr>
                <w:b/>
                <w:bCs/>
                <w:sz w:val="20"/>
                <w:szCs w:val="20"/>
              </w:rPr>
              <w:t xml:space="preserve">January 1, 2018 </w:t>
            </w:r>
          </w:p>
        </w:tc>
        <w:tc>
          <w:tcPr>
            <w:tcW w:w="2661" w:type="dxa"/>
            <w:tcBorders>
              <w:left w:val="dotted" w:sz="4" w:space="0" w:color="auto"/>
              <w:right w:val="dotted" w:sz="4" w:space="0" w:color="auto"/>
            </w:tcBorders>
            <w:shd w:val="clear" w:color="auto" w:fill="auto"/>
          </w:tcPr>
          <w:p w14:paraId="5651A4D2" w14:textId="77777777" w:rsidR="00B717EB" w:rsidRPr="007B1F48" w:rsidRDefault="00EC49C7" w:rsidP="00692EEB">
            <w:pPr>
              <w:numPr>
                <w:ilvl w:val="0"/>
                <w:numId w:val="2"/>
              </w:numPr>
              <w:spacing w:after="0" w:line="240" w:lineRule="auto"/>
              <w:ind w:left="340" w:hanging="116"/>
              <w:jc w:val="both"/>
              <w:rPr>
                <w:b/>
                <w:bCs/>
                <w:sz w:val="18"/>
                <w:szCs w:val="18"/>
              </w:rPr>
            </w:pPr>
            <w:hyperlink w:anchor="Policy" w:history="1">
              <w:r w:rsidR="00B717EB" w:rsidRPr="007B1F48">
                <w:rPr>
                  <w:b/>
                  <w:bCs/>
                  <w:color w:val="0000FF"/>
                  <w:sz w:val="18"/>
                  <w:szCs w:val="18"/>
                  <w:u w:val="single"/>
                </w:rPr>
                <w:t>POLICY</w:t>
              </w:r>
            </w:hyperlink>
            <w:r w:rsidR="00B717EB" w:rsidRPr="007B1F48">
              <w:rPr>
                <w:b/>
                <w:bCs/>
                <w:sz w:val="18"/>
                <w:szCs w:val="18"/>
              </w:rPr>
              <w:t xml:space="preserve"> </w:t>
            </w:r>
          </w:p>
          <w:p w14:paraId="152CED2D" w14:textId="77777777" w:rsidR="00B717EB" w:rsidRPr="007B1F48" w:rsidRDefault="00EC49C7" w:rsidP="00692EEB">
            <w:pPr>
              <w:numPr>
                <w:ilvl w:val="0"/>
                <w:numId w:val="2"/>
              </w:numPr>
              <w:spacing w:after="0" w:line="240" w:lineRule="auto"/>
              <w:ind w:left="340" w:hanging="116"/>
              <w:jc w:val="both"/>
              <w:rPr>
                <w:b/>
                <w:bCs/>
                <w:sz w:val="18"/>
                <w:szCs w:val="18"/>
              </w:rPr>
            </w:pPr>
            <w:hyperlink w:anchor="Purpose" w:history="1">
              <w:r w:rsidR="00B717EB" w:rsidRPr="007B1F48">
                <w:rPr>
                  <w:b/>
                  <w:bCs/>
                  <w:color w:val="0000FF"/>
                  <w:sz w:val="18"/>
                  <w:szCs w:val="18"/>
                  <w:u w:val="single"/>
                </w:rPr>
                <w:t>PURPOSE</w:t>
              </w:r>
            </w:hyperlink>
            <w:r w:rsidR="00B717EB" w:rsidRPr="007B1F48">
              <w:rPr>
                <w:b/>
                <w:bCs/>
                <w:sz w:val="18"/>
                <w:szCs w:val="18"/>
              </w:rPr>
              <w:t xml:space="preserve"> </w:t>
            </w:r>
          </w:p>
          <w:p w14:paraId="77938580" w14:textId="77777777" w:rsidR="00B717EB" w:rsidRPr="007B1F48" w:rsidRDefault="00B717EB" w:rsidP="00692EEB">
            <w:pPr>
              <w:numPr>
                <w:ilvl w:val="0"/>
                <w:numId w:val="2"/>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begin"/>
            </w:r>
            <w:r w:rsidR="00F0016A" w:rsidRPr="007B1F48">
              <w:rPr>
                <w:b/>
                <w:bCs/>
                <w:color w:val="0000FF"/>
                <w:sz w:val="18"/>
                <w:szCs w:val="18"/>
                <w:u w:val="single"/>
              </w:rPr>
              <w:instrText>HYPERLINK  \l "Procedures"</w:instrText>
            </w:r>
            <w:r w:rsidRPr="007B1F48">
              <w:rPr>
                <w:b/>
                <w:bCs/>
                <w:color w:val="0000FF"/>
                <w:sz w:val="18"/>
                <w:szCs w:val="18"/>
                <w:u w:val="single"/>
              </w:rPr>
              <w:fldChar w:fldCharType="separate"/>
            </w:r>
            <w:r w:rsidRPr="007B1F48">
              <w:rPr>
                <w:b/>
                <w:bCs/>
                <w:color w:val="0563C1" w:themeColor="hyperlink"/>
                <w:sz w:val="18"/>
                <w:szCs w:val="18"/>
                <w:u w:val="single"/>
              </w:rPr>
              <w:t>PROCEDURE</w:t>
            </w:r>
          </w:p>
          <w:p w14:paraId="71757B81" w14:textId="77777777" w:rsidR="00B717EB" w:rsidRPr="007B1F48" w:rsidRDefault="00B717EB" w:rsidP="00692EEB">
            <w:pPr>
              <w:numPr>
                <w:ilvl w:val="0"/>
                <w:numId w:val="2"/>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00F0016A" w:rsidRPr="007B1F48">
              <w:rPr>
                <w:b/>
                <w:bCs/>
                <w:color w:val="0000FF"/>
                <w:sz w:val="18"/>
                <w:szCs w:val="18"/>
                <w:u w:val="single"/>
              </w:rPr>
              <w:instrText>HYPERLINK  \l "forms"</w:instrText>
            </w:r>
            <w:r w:rsidRPr="007B1F48">
              <w:rPr>
                <w:b/>
                <w:bCs/>
                <w:color w:val="0000FF"/>
                <w:sz w:val="18"/>
                <w:szCs w:val="18"/>
                <w:u w:val="single"/>
              </w:rPr>
              <w:fldChar w:fldCharType="separate"/>
            </w:r>
            <w:r w:rsidRPr="007B1F48">
              <w:rPr>
                <w:b/>
                <w:bCs/>
                <w:color w:val="0563C1" w:themeColor="hyperlink"/>
                <w:sz w:val="18"/>
                <w:szCs w:val="18"/>
                <w:u w:val="single"/>
              </w:rPr>
              <w:t>FORMS/INSTRUCTIONS</w:t>
            </w:r>
          </w:p>
          <w:p w14:paraId="430FF561" w14:textId="77777777" w:rsidR="00B717EB" w:rsidRPr="007B1F48" w:rsidRDefault="00B717EB" w:rsidP="00692EEB">
            <w:pPr>
              <w:numPr>
                <w:ilvl w:val="0"/>
                <w:numId w:val="2"/>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00F0016A" w:rsidRPr="007B1F48">
              <w:rPr>
                <w:b/>
                <w:bCs/>
                <w:color w:val="0000FF"/>
                <w:sz w:val="18"/>
                <w:szCs w:val="18"/>
                <w:u w:val="single"/>
              </w:rPr>
              <w:instrText>HYPERLINK  \l "AdditionalContacts"</w:instrText>
            </w:r>
            <w:r w:rsidRPr="007B1F48">
              <w:rPr>
                <w:b/>
                <w:bCs/>
                <w:color w:val="0000FF"/>
                <w:sz w:val="18"/>
                <w:szCs w:val="18"/>
                <w:u w:val="single"/>
              </w:rPr>
              <w:fldChar w:fldCharType="separate"/>
            </w:r>
            <w:r w:rsidRPr="007B1F48">
              <w:rPr>
                <w:b/>
                <w:bCs/>
                <w:color w:val="0563C1" w:themeColor="hyperlink"/>
                <w:sz w:val="18"/>
                <w:szCs w:val="18"/>
                <w:u w:val="single"/>
              </w:rPr>
              <w:t>ADDITIONAL CONTACTS</w:t>
            </w:r>
          </w:p>
          <w:p w14:paraId="56456B45" w14:textId="77777777" w:rsidR="00B717EB" w:rsidRPr="007B1F48" w:rsidRDefault="00B717EB" w:rsidP="00692EEB">
            <w:pPr>
              <w:numPr>
                <w:ilvl w:val="0"/>
                <w:numId w:val="2"/>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 xml:space="preserve"> HYPERLINK  \l "Definitions" </w:instrText>
            </w:r>
            <w:r w:rsidRPr="007B1F48">
              <w:rPr>
                <w:b/>
                <w:bCs/>
                <w:color w:val="0000FF"/>
                <w:sz w:val="18"/>
                <w:szCs w:val="18"/>
                <w:u w:val="single"/>
              </w:rPr>
              <w:fldChar w:fldCharType="separate"/>
            </w:r>
            <w:r w:rsidRPr="007B1F48">
              <w:rPr>
                <w:b/>
                <w:bCs/>
                <w:color w:val="0563C1" w:themeColor="hyperlink"/>
                <w:sz w:val="18"/>
                <w:szCs w:val="18"/>
                <w:u w:val="single"/>
              </w:rPr>
              <w:t>DEFINITIONS</w:t>
            </w:r>
          </w:p>
          <w:p w14:paraId="40311886" w14:textId="77777777" w:rsidR="00B717EB" w:rsidRPr="007B1F48" w:rsidRDefault="00B717EB" w:rsidP="00692EEB">
            <w:pPr>
              <w:numPr>
                <w:ilvl w:val="0"/>
                <w:numId w:val="2"/>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00F0016A" w:rsidRPr="007B1F48">
              <w:rPr>
                <w:b/>
                <w:bCs/>
                <w:color w:val="0000FF"/>
                <w:sz w:val="18"/>
                <w:szCs w:val="18"/>
                <w:u w:val="single"/>
              </w:rPr>
              <w:instrText>HYPERLINK  \l "Responsibilities"</w:instrText>
            </w:r>
            <w:r w:rsidRPr="007B1F48">
              <w:rPr>
                <w:b/>
                <w:bCs/>
                <w:color w:val="0000FF"/>
                <w:sz w:val="18"/>
                <w:szCs w:val="18"/>
                <w:u w:val="single"/>
              </w:rPr>
              <w:fldChar w:fldCharType="separate"/>
            </w:r>
            <w:r w:rsidRPr="007B1F48">
              <w:rPr>
                <w:b/>
                <w:bCs/>
                <w:color w:val="0563C1" w:themeColor="hyperlink"/>
                <w:sz w:val="18"/>
                <w:szCs w:val="18"/>
                <w:u w:val="single"/>
              </w:rPr>
              <w:t>RESPONSIBILITIES</w:t>
            </w:r>
          </w:p>
          <w:p w14:paraId="36869A15" w14:textId="77777777" w:rsidR="00B717EB" w:rsidRPr="007B1F48" w:rsidRDefault="00B717EB" w:rsidP="00692EEB">
            <w:pPr>
              <w:numPr>
                <w:ilvl w:val="0"/>
                <w:numId w:val="2"/>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00F0016A" w:rsidRPr="007B1F48">
              <w:rPr>
                <w:b/>
                <w:bCs/>
                <w:color w:val="0000FF"/>
                <w:sz w:val="18"/>
                <w:szCs w:val="18"/>
                <w:u w:val="single"/>
              </w:rPr>
              <w:instrText>HYPERLINK  \l "FAQ"</w:instrText>
            </w:r>
            <w:r w:rsidRPr="007B1F48">
              <w:rPr>
                <w:b/>
                <w:bCs/>
                <w:color w:val="0000FF"/>
                <w:sz w:val="18"/>
                <w:szCs w:val="18"/>
                <w:u w:val="single"/>
              </w:rPr>
              <w:fldChar w:fldCharType="separate"/>
            </w:r>
            <w:r w:rsidRPr="007B1F48">
              <w:rPr>
                <w:b/>
                <w:bCs/>
                <w:color w:val="0563C1" w:themeColor="hyperlink"/>
                <w:sz w:val="18"/>
                <w:szCs w:val="18"/>
                <w:u w:val="single"/>
              </w:rPr>
              <w:t>APPENDICES</w:t>
            </w:r>
          </w:p>
          <w:p w14:paraId="64D1E374" w14:textId="77777777" w:rsidR="00B717EB" w:rsidRPr="007B1F48" w:rsidRDefault="00B717EB" w:rsidP="00692EEB">
            <w:pPr>
              <w:numPr>
                <w:ilvl w:val="0"/>
                <w:numId w:val="2"/>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HYPERLINK  \l "Scope"</w:instrText>
            </w:r>
            <w:r w:rsidRPr="007B1F48">
              <w:rPr>
                <w:b/>
                <w:bCs/>
                <w:color w:val="0000FF"/>
                <w:sz w:val="18"/>
                <w:szCs w:val="18"/>
                <w:u w:val="single"/>
              </w:rPr>
              <w:fldChar w:fldCharType="separate"/>
            </w:r>
            <w:r w:rsidRPr="007B1F48">
              <w:rPr>
                <w:b/>
                <w:bCs/>
                <w:color w:val="0563C1" w:themeColor="hyperlink"/>
                <w:sz w:val="18"/>
                <w:szCs w:val="18"/>
                <w:u w:val="single"/>
              </w:rPr>
              <w:t>FAQ</w:t>
            </w:r>
          </w:p>
          <w:p w14:paraId="630FD273" w14:textId="77777777" w:rsidR="00B717EB" w:rsidRPr="007B1F48" w:rsidRDefault="00B717EB" w:rsidP="00692EEB">
            <w:pPr>
              <w:numPr>
                <w:ilvl w:val="0"/>
                <w:numId w:val="2"/>
              </w:numPr>
              <w:spacing w:after="0" w:line="240" w:lineRule="auto"/>
              <w:ind w:left="340" w:hanging="116"/>
              <w:jc w:val="both"/>
              <w:rPr>
                <w:b/>
                <w:bCs/>
                <w:sz w:val="18"/>
                <w:szCs w:val="18"/>
              </w:rPr>
            </w:pPr>
            <w:r w:rsidRPr="007B1F48">
              <w:rPr>
                <w:b/>
                <w:bCs/>
                <w:color w:val="0000FF"/>
                <w:sz w:val="18"/>
                <w:szCs w:val="18"/>
                <w:u w:val="single"/>
              </w:rPr>
              <w:fldChar w:fldCharType="end"/>
            </w:r>
            <w:hyperlink w:anchor="Scope" w:history="1">
              <w:r w:rsidRPr="007B1F48">
                <w:rPr>
                  <w:b/>
                  <w:bCs/>
                  <w:color w:val="0000FF"/>
                  <w:sz w:val="18"/>
                  <w:szCs w:val="18"/>
                  <w:u w:val="single"/>
                </w:rPr>
                <w:t>SCOPE</w:t>
              </w:r>
            </w:hyperlink>
          </w:p>
          <w:p w14:paraId="71096289" w14:textId="77777777" w:rsidR="00B717EB" w:rsidRPr="007B1F48" w:rsidRDefault="00B717EB" w:rsidP="00692EEB">
            <w:pPr>
              <w:numPr>
                <w:ilvl w:val="0"/>
                <w:numId w:val="2"/>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begin"/>
            </w:r>
            <w:r w:rsidRPr="007B1F48">
              <w:rPr>
                <w:b/>
                <w:bCs/>
                <w:color w:val="0000FF"/>
                <w:sz w:val="18"/>
                <w:szCs w:val="18"/>
                <w:u w:val="single"/>
              </w:rPr>
              <w:instrText xml:space="preserve"> HYPERLINK  \l "RelatedInformation" </w:instrText>
            </w:r>
            <w:r w:rsidRPr="007B1F48">
              <w:rPr>
                <w:b/>
                <w:bCs/>
                <w:color w:val="0000FF"/>
                <w:sz w:val="18"/>
                <w:szCs w:val="18"/>
                <w:u w:val="single"/>
              </w:rPr>
              <w:fldChar w:fldCharType="separate"/>
            </w:r>
            <w:r w:rsidRPr="007B1F48">
              <w:rPr>
                <w:b/>
                <w:bCs/>
                <w:color w:val="0563C1" w:themeColor="hyperlink"/>
                <w:sz w:val="18"/>
                <w:szCs w:val="18"/>
                <w:u w:val="single"/>
              </w:rPr>
              <w:t>RELATED INFORMATION</w:t>
            </w:r>
          </w:p>
          <w:p w14:paraId="10161D08" w14:textId="77777777" w:rsidR="00B717EB" w:rsidRPr="007B1F48" w:rsidRDefault="00B717EB" w:rsidP="00692EEB">
            <w:pPr>
              <w:numPr>
                <w:ilvl w:val="0"/>
                <w:numId w:val="2"/>
              </w:numPr>
              <w:spacing w:after="0" w:line="240" w:lineRule="auto"/>
              <w:ind w:left="340" w:hanging="116"/>
              <w:jc w:val="both"/>
              <w:rPr>
                <w:b/>
                <w:bCs/>
                <w:sz w:val="18"/>
                <w:szCs w:val="18"/>
              </w:rPr>
            </w:pPr>
            <w:r w:rsidRPr="007B1F48">
              <w:rPr>
                <w:b/>
                <w:bCs/>
                <w:color w:val="0000FF"/>
                <w:sz w:val="18"/>
                <w:szCs w:val="18"/>
                <w:u w:val="single"/>
              </w:rPr>
              <w:fldChar w:fldCharType="end"/>
            </w:r>
            <w:hyperlink w:anchor="PolicyHistory" w:history="1">
              <w:r w:rsidRPr="007B1F48">
                <w:rPr>
                  <w:b/>
                  <w:bCs/>
                  <w:color w:val="0000FF"/>
                  <w:sz w:val="18"/>
                  <w:szCs w:val="18"/>
                  <w:u w:val="single"/>
                </w:rPr>
                <w:t>POLICY HISTORY</w:t>
              </w:r>
            </w:hyperlink>
          </w:p>
        </w:tc>
        <w:tc>
          <w:tcPr>
            <w:tcW w:w="2790" w:type="dxa"/>
            <w:tcBorders>
              <w:left w:val="dotted" w:sz="4" w:space="0" w:color="auto"/>
            </w:tcBorders>
            <w:shd w:val="clear" w:color="auto" w:fill="auto"/>
          </w:tcPr>
          <w:p w14:paraId="3B6467BD" w14:textId="77777777" w:rsidR="00B717EB" w:rsidRPr="007B1F48" w:rsidRDefault="00B717EB" w:rsidP="00692EEB">
            <w:pPr>
              <w:spacing w:before="240" w:after="0" w:line="240" w:lineRule="auto"/>
              <w:jc w:val="both"/>
              <w:rPr>
                <w:b/>
                <w:bCs/>
                <w:sz w:val="20"/>
                <w:szCs w:val="20"/>
              </w:rPr>
            </w:pPr>
            <w:r w:rsidRPr="007B1F48">
              <w:rPr>
                <w:b/>
                <w:bCs/>
                <w:sz w:val="20"/>
                <w:szCs w:val="20"/>
              </w:rPr>
              <w:t>Approved By:</w:t>
            </w:r>
          </w:p>
          <w:p w14:paraId="15ECA178" w14:textId="77777777" w:rsidR="00B717EB" w:rsidRPr="007B1F48" w:rsidRDefault="00F742CC" w:rsidP="00692EEB">
            <w:pPr>
              <w:spacing w:before="240" w:after="0" w:line="240" w:lineRule="auto"/>
              <w:jc w:val="both"/>
              <w:rPr>
                <w:b/>
                <w:bCs/>
                <w:sz w:val="20"/>
                <w:szCs w:val="20"/>
              </w:rPr>
            </w:pPr>
            <w:r>
              <w:rPr>
                <w:noProof/>
              </w:rPr>
              <w:drawing>
                <wp:inline distT="0" distB="0" distL="0" distR="0" wp14:anchorId="445DB817" wp14:editId="5A6C235E">
                  <wp:extent cx="882650" cy="467995"/>
                  <wp:effectExtent l="0" t="0" r="0" b="8255"/>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2650" cy="467995"/>
                          </a:xfrm>
                          <a:prstGeom prst="rect">
                            <a:avLst/>
                          </a:prstGeom>
                          <a:noFill/>
                          <a:ln>
                            <a:noFill/>
                          </a:ln>
                        </pic:spPr>
                      </pic:pic>
                    </a:graphicData>
                  </a:graphic>
                </wp:inline>
              </w:drawing>
            </w:r>
          </w:p>
          <w:p w14:paraId="31FB29F9" w14:textId="77777777" w:rsidR="00B717EB" w:rsidRPr="007B1F48" w:rsidRDefault="00B717EB" w:rsidP="00692EEB">
            <w:pPr>
              <w:spacing w:before="240" w:after="0" w:line="240" w:lineRule="auto"/>
              <w:rPr>
                <w:b/>
                <w:bCs/>
                <w:sz w:val="20"/>
                <w:szCs w:val="20"/>
              </w:rPr>
            </w:pPr>
            <w:r w:rsidRPr="007B1F48">
              <w:rPr>
                <w:b/>
                <w:bCs/>
                <w:sz w:val="20"/>
                <w:szCs w:val="20"/>
              </w:rPr>
              <w:t xml:space="preserve">Roger L. Stancil, </w:t>
            </w:r>
            <w:r w:rsidRPr="007B1F48">
              <w:rPr>
                <w:b/>
                <w:bCs/>
                <w:sz w:val="20"/>
                <w:szCs w:val="20"/>
              </w:rPr>
              <w:br/>
              <w:t>Town Manager</w:t>
            </w:r>
          </w:p>
        </w:tc>
      </w:tr>
      <w:tr w:rsidR="00B717EB" w:rsidRPr="007B1F48" w14:paraId="7EC6F90F" w14:textId="77777777" w:rsidTr="00B717EB">
        <w:trPr>
          <w:trHeight w:val="552"/>
        </w:trPr>
        <w:tc>
          <w:tcPr>
            <w:tcW w:w="1622" w:type="dxa"/>
            <w:vMerge/>
            <w:tcBorders>
              <w:left w:val="single" w:sz="4" w:space="0" w:color="FFFFFF"/>
              <w:bottom w:val="single" w:sz="4" w:space="0" w:color="FFFFFF"/>
              <w:right w:val="single" w:sz="4" w:space="0" w:color="FFFFFF"/>
            </w:tcBorders>
            <w:shd w:val="clear" w:color="auto" w:fill="auto"/>
          </w:tcPr>
          <w:p w14:paraId="2F4DDC12" w14:textId="77777777" w:rsidR="00B717EB" w:rsidRPr="007B1F48" w:rsidRDefault="00B717EB" w:rsidP="00692EEB">
            <w:pPr>
              <w:spacing w:after="0" w:line="240" w:lineRule="auto"/>
              <w:jc w:val="both"/>
              <w:rPr>
                <w:b/>
                <w:bCs/>
                <w:color w:val="FFFFFF"/>
              </w:rPr>
            </w:pPr>
          </w:p>
        </w:tc>
        <w:tc>
          <w:tcPr>
            <w:tcW w:w="8842" w:type="dxa"/>
            <w:gridSpan w:val="4"/>
            <w:tcBorders>
              <w:left w:val="single" w:sz="4" w:space="0" w:color="FFFFFF"/>
            </w:tcBorders>
            <w:shd w:val="clear" w:color="auto" w:fill="auto"/>
            <w:vAlign w:val="bottom"/>
          </w:tcPr>
          <w:p w14:paraId="59006246" w14:textId="77777777" w:rsidR="00B717EB" w:rsidRPr="007B1F48" w:rsidRDefault="00BB5ECD" w:rsidP="00692EEB">
            <w:pPr>
              <w:spacing w:before="240" w:after="0" w:line="240" w:lineRule="auto"/>
              <w:jc w:val="both"/>
              <w:rPr>
                <w:sz w:val="16"/>
                <w:szCs w:val="16"/>
                <w:u w:val="single"/>
              </w:rPr>
            </w:pPr>
            <w:r w:rsidRPr="007B1F48">
              <w:rPr>
                <w:sz w:val="44"/>
                <w:szCs w:val="44"/>
                <w:u w:val="single"/>
              </w:rPr>
              <w:t xml:space="preserve">Technology and Data Security </w:t>
            </w:r>
            <w:r w:rsidR="00B717EB" w:rsidRPr="007B1F48">
              <w:rPr>
                <w:sz w:val="44"/>
                <w:szCs w:val="44"/>
                <w:u w:val="single"/>
              </w:rPr>
              <w:t>Policy</w:t>
            </w:r>
          </w:p>
        </w:tc>
      </w:tr>
    </w:tbl>
    <w:p w14:paraId="324DA84A" w14:textId="77777777" w:rsidR="00B717EB" w:rsidRPr="007B1F48" w:rsidRDefault="00B717EB" w:rsidP="00692EEB">
      <w:pPr>
        <w:jc w:val="both"/>
      </w:pPr>
    </w:p>
    <w:tbl>
      <w:tblPr>
        <w:tblpPr w:leftFromText="180" w:rightFromText="180" w:vertAnchor="text" w:tblpX="-594" w:tblpY="1"/>
        <w:tblOverlap w:val="never"/>
        <w:tblW w:w="10638" w:type="dxa"/>
        <w:tblLayout w:type="fixed"/>
        <w:tblLook w:val="04A0" w:firstRow="1" w:lastRow="0" w:firstColumn="1" w:lastColumn="0" w:noHBand="0" w:noVBand="1"/>
      </w:tblPr>
      <w:tblGrid>
        <w:gridCol w:w="2448"/>
        <w:gridCol w:w="7128"/>
        <w:gridCol w:w="1062"/>
      </w:tblGrid>
      <w:tr w:rsidR="00B717EB" w:rsidRPr="007B1F48" w14:paraId="636108E1" w14:textId="77777777" w:rsidTr="00B717EB">
        <w:trPr>
          <w:trHeight w:val="1710"/>
        </w:trPr>
        <w:tc>
          <w:tcPr>
            <w:tcW w:w="2448" w:type="dxa"/>
            <w:shd w:val="clear" w:color="auto" w:fill="auto"/>
          </w:tcPr>
          <w:p w14:paraId="683DF1D4" w14:textId="77777777" w:rsidR="00B717EB" w:rsidRPr="007B1F48" w:rsidRDefault="00B717EB" w:rsidP="00692EEB">
            <w:pPr>
              <w:numPr>
                <w:ilvl w:val="0"/>
                <w:numId w:val="1"/>
              </w:numPr>
              <w:ind w:left="450" w:hanging="180"/>
              <w:jc w:val="both"/>
              <w:rPr>
                <w:sz w:val="28"/>
                <w:szCs w:val="28"/>
              </w:rPr>
            </w:pPr>
            <w:bookmarkStart w:id="0" w:name="Policy"/>
            <w:r w:rsidRPr="007B1F48">
              <w:rPr>
                <w:sz w:val="28"/>
                <w:szCs w:val="28"/>
              </w:rPr>
              <w:t>POLICY</w:t>
            </w:r>
            <w:bookmarkEnd w:id="0"/>
            <w:r w:rsidRPr="007B1F48">
              <w:rPr>
                <w:sz w:val="28"/>
                <w:szCs w:val="28"/>
              </w:rPr>
              <w:fldChar w:fldCharType="begin"/>
            </w:r>
            <w:r w:rsidRPr="007B1F48">
              <w:rPr>
                <w:sz w:val="28"/>
                <w:szCs w:val="28"/>
              </w:rPr>
              <w:instrText xml:space="preserve"> XE "POLICY" </w:instrText>
            </w:r>
            <w:r w:rsidRPr="007B1F48">
              <w:rPr>
                <w:sz w:val="28"/>
                <w:szCs w:val="28"/>
              </w:rPr>
              <w:fldChar w:fldCharType="end"/>
            </w:r>
          </w:p>
          <w:p w14:paraId="2B732EC7" w14:textId="77777777" w:rsidR="00B717EB" w:rsidRPr="007B1F48" w:rsidRDefault="00B717EB" w:rsidP="00692EEB">
            <w:pPr>
              <w:jc w:val="both"/>
              <w:rPr>
                <w:sz w:val="28"/>
                <w:szCs w:val="28"/>
              </w:rPr>
            </w:pPr>
          </w:p>
        </w:tc>
        <w:tc>
          <w:tcPr>
            <w:tcW w:w="7128" w:type="dxa"/>
            <w:shd w:val="clear" w:color="auto" w:fill="auto"/>
          </w:tcPr>
          <w:p w14:paraId="7CD65D2F" w14:textId="31BDC6D9" w:rsidR="008806DC" w:rsidRPr="007B1F48" w:rsidRDefault="00BB5ECD" w:rsidP="00692EEB">
            <w:pPr>
              <w:jc w:val="both"/>
            </w:pPr>
            <w:r w:rsidRPr="007B1F48">
              <w:t xml:space="preserve">The Town will establish </w:t>
            </w:r>
            <w:r w:rsidR="007B00A1" w:rsidRPr="007B1F48">
              <w:t xml:space="preserve">rules and </w:t>
            </w:r>
            <w:r w:rsidRPr="007B1F48">
              <w:t>procedures to securely maintain sensitive information and to implement a response plan in the event of a breach</w:t>
            </w:r>
            <w:r w:rsidR="00CC2C95" w:rsidRPr="007B1F48">
              <w:rPr>
                <w:rFonts w:eastAsia="Times New Roman"/>
              </w:rPr>
              <w:t xml:space="preserve"> in accordance </w:t>
            </w:r>
            <w:r w:rsidR="00CC2C95" w:rsidRPr="007E510D">
              <w:rPr>
                <w:rFonts w:eastAsia="Times New Roman"/>
              </w:rPr>
              <w:t>with all</w:t>
            </w:r>
            <w:r w:rsidR="00CC2C95" w:rsidRPr="007B1F48">
              <w:rPr>
                <w:rFonts w:eastAsia="Times New Roman"/>
              </w:rPr>
              <w:t xml:space="preserve"> applicable federal or state regulations and the Town values of Professionalism and Safety</w:t>
            </w:r>
            <w:r w:rsidRPr="007B1F48">
              <w:t>.</w:t>
            </w:r>
          </w:p>
          <w:p w14:paraId="46C1CC8F" w14:textId="77777777" w:rsidR="00B717EB" w:rsidRPr="007B1F48" w:rsidRDefault="00B717EB" w:rsidP="00692EEB">
            <w:pPr>
              <w:spacing w:after="0" w:line="240" w:lineRule="auto"/>
              <w:ind w:right="56"/>
              <w:jc w:val="both"/>
            </w:pPr>
          </w:p>
        </w:tc>
        <w:tc>
          <w:tcPr>
            <w:tcW w:w="1062" w:type="dxa"/>
            <w:shd w:val="clear" w:color="auto" w:fill="F2F2F2"/>
          </w:tcPr>
          <w:p w14:paraId="13D166CA" w14:textId="77777777" w:rsidR="00B717EB" w:rsidRPr="007B1F48" w:rsidRDefault="00B717EB" w:rsidP="00692EEB">
            <w:pPr>
              <w:ind w:right="6832"/>
              <w:jc w:val="both"/>
            </w:pPr>
          </w:p>
        </w:tc>
      </w:tr>
      <w:tr w:rsidR="00B717EB" w:rsidRPr="007B1F48" w14:paraId="54132106" w14:textId="77777777" w:rsidTr="00B717EB">
        <w:trPr>
          <w:trHeight w:val="989"/>
        </w:trPr>
        <w:tc>
          <w:tcPr>
            <w:tcW w:w="2448" w:type="dxa"/>
            <w:shd w:val="clear" w:color="auto" w:fill="auto"/>
          </w:tcPr>
          <w:p w14:paraId="1C9E941B" w14:textId="77777777" w:rsidR="00B717EB" w:rsidRPr="007B1F48" w:rsidRDefault="00B717EB" w:rsidP="00692EEB">
            <w:pPr>
              <w:numPr>
                <w:ilvl w:val="0"/>
                <w:numId w:val="1"/>
              </w:numPr>
              <w:ind w:left="450" w:hanging="180"/>
              <w:jc w:val="both"/>
              <w:rPr>
                <w:bCs/>
                <w:smallCaps/>
                <w:sz w:val="28"/>
                <w:szCs w:val="28"/>
              </w:rPr>
            </w:pPr>
            <w:bookmarkStart w:id="1" w:name="Purpose"/>
            <w:r w:rsidRPr="007B1F48">
              <w:rPr>
                <w:bCs/>
                <w:smallCaps/>
                <w:sz w:val="28"/>
                <w:szCs w:val="28"/>
              </w:rPr>
              <w:t>PURPOSE</w:t>
            </w:r>
          </w:p>
          <w:p w14:paraId="0AA486A9" w14:textId="77777777" w:rsidR="00BC4749" w:rsidRPr="007B1F48" w:rsidRDefault="00BC4749" w:rsidP="00692EEB">
            <w:pPr>
              <w:jc w:val="both"/>
              <w:rPr>
                <w:bCs/>
                <w:smallCaps/>
                <w:sz w:val="28"/>
                <w:szCs w:val="28"/>
              </w:rPr>
            </w:pPr>
          </w:p>
          <w:p w14:paraId="64CEB35F" w14:textId="77777777" w:rsidR="00BC4749" w:rsidRPr="007B1F48" w:rsidRDefault="00BC4749" w:rsidP="00692EEB">
            <w:pPr>
              <w:jc w:val="both"/>
              <w:rPr>
                <w:bCs/>
                <w:smallCaps/>
                <w:sz w:val="28"/>
                <w:szCs w:val="28"/>
              </w:rPr>
            </w:pPr>
          </w:p>
          <w:p w14:paraId="68C42345" w14:textId="77777777" w:rsidR="00BC4749" w:rsidRPr="007B1F48" w:rsidRDefault="00BC4749" w:rsidP="00692EEB">
            <w:pPr>
              <w:jc w:val="both"/>
              <w:rPr>
                <w:bCs/>
                <w:smallCaps/>
                <w:sz w:val="28"/>
                <w:szCs w:val="28"/>
              </w:rPr>
            </w:pPr>
          </w:p>
          <w:p w14:paraId="4789ED26" w14:textId="77777777" w:rsidR="00BC4749" w:rsidRPr="007B1F48" w:rsidRDefault="00BC4749" w:rsidP="00692EEB">
            <w:pPr>
              <w:jc w:val="both"/>
              <w:rPr>
                <w:bCs/>
                <w:smallCaps/>
                <w:sz w:val="28"/>
                <w:szCs w:val="28"/>
              </w:rPr>
            </w:pPr>
          </w:p>
          <w:p w14:paraId="115BB7E7" w14:textId="77777777" w:rsidR="00BC4749" w:rsidRPr="007B1F48" w:rsidRDefault="00BC4749" w:rsidP="00692EEB">
            <w:pPr>
              <w:jc w:val="both"/>
              <w:rPr>
                <w:bCs/>
                <w:smallCaps/>
                <w:sz w:val="28"/>
                <w:szCs w:val="28"/>
              </w:rPr>
            </w:pPr>
          </w:p>
          <w:p w14:paraId="06AADE61" w14:textId="77777777" w:rsidR="00BC4749" w:rsidRPr="007B1F48" w:rsidRDefault="00BC4749" w:rsidP="00692EEB">
            <w:pPr>
              <w:jc w:val="both"/>
              <w:rPr>
                <w:bCs/>
                <w:smallCaps/>
                <w:sz w:val="28"/>
                <w:szCs w:val="28"/>
              </w:rPr>
            </w:pPr>
          </w:p>
          <w:p w14:paraId="6421F153" w14:textId="77777777" w:rsidR="00BC4749" w:rsidRPr="007B1F48" w:rsidRDefault="00BC4749" w:rsidP="00692EEB">
            <w:pPr>
              <w:jc w:val="both"/>
              <w:rPr>
                <w:bCs/>
                <w:smallCaps/>
                <w:sz w:val="28"/>
                <w:szCs w:val="28"/>
              </w:rPr>
            </w:pPr>
          </w:p>
          <w:p w14:paraId="0533DEF0" w14:textId="77777777" w:rsidR="00BC4749" w:rsidRPr="007B1F48" w:rsidRDefault="00BC4749" w:rsidP="00692EEB">
            <w:pPr>
              <w:jc w:val="both"/>
              <w:rPr>
                <w:bCs/>
                <w:smallCaps/>
                <w:sz w:val="28"/>
                <w:szCs w:val="28"/>
              </w:rPr>
            </w:pPr>
          </w:p>
          <w:p w14:paraId="31FC523D" w14:textId="77777777" w:rsidR="00BC4749" w:rsidRPr="007B1F48" w:rsidRDefault="00BC4749" w:rsidP="00692EEB">
            <w:pPr>
              <w:jc w:val="both"/>
              <w:rPr>
                <w:bCs/>
                <w:smallCaps/>
                <w:sz w:val="28"/>
                <w:szCs w:val="28"/>
              </w:rPr>
            </w:pPr>
          </w:p>
          <w:p w14:paraId="37EBB8B7" w14:textId="77777777" w:rsidR="00BC4749" w:rsidRPr="007B1F48" w:rsidRDefault="00BC4749" w:rsidP="00692EEB">
            <w:pPr>
              <w:jc w:val="both"/>
              <w:rPr>
                <w:bCs/>
                <w:smallCaps/>
                <w:sz w:val="28"/>
                <w:szCs w:val="28"/>
              </w:rPr>
            </w:pPr>
            <w:r w:rsidRPr="007B1F48">
              <w:rPr>
                <w:bCs/>
                <w:smallCaps/>
                <w:sz w:val="28"/>
                <w:szCs w:val="28"/>
              </w:rPr>
              <w:t>III. PROCEDURE</w:t>
            </w:r>
          </w:p>
          <w:p w14:paraId="691A140D" w14:textId="77777777" w:rsidR="00BC4749" w:rsidRPr="007B1F48" w:rsidRDefault="00BC4749" w:rsidP="00692EEB">
            <w:pPr>
              <w:jc w:val="both"/>
              <w:rPr>
                <w:bCs/>
                <w:smallCaps/>
                <w:sz w:val="28"/>
                <w:szCs w:val="28"/>
              </w:rPr>
            </w:pPr>
          </w:p>
          <w:bookmarkEnd w:id="1"/>
          <w:p w14:paraId="2880332E" w14:textId="77777777" w:rsidR="00B717EB" w:rsidRPr="007B1F48" w:rsidRDefault="00B717EB" w:rsidP="00692EEB">
            <w:pPr>
              <w:jc w:val="both"/>
              <w:rPr>
                <w:sz w:val="28"/>
                <w:szCs w:val="28"/>
              </w:rPr>
            </w:pPr>
          </w:p>
        </w:tc>
        <w:tc>
          <w:tcPr>
            <w:tcW w:w="7128" w:type="dxa"/>
            <w:shd w:val="clear" w:color="auto" w:fill="auto"/>
          </w:tcPr>
          <w:p w14:paraId="59383A3C" w14:textId="77777777" w:rsidR="00B717EB" w:rsidRPr="007B1F48" w:rsidRDefault="00386DE9" w:rsidP="00692EEB">
            <w:pPr>
              <w:spacing w:after="0"/>
              <w:jc w:val="both"/>
              <w:rPr>
                <w:rFonts w:asciiTheme="minorHAnsi" w:eastAsia="Times New Roman" w:hAnsiTheme="minorHAnsi"/>
              </w:rPr>
            </w:pPr>
            <w:r w:rsidRPr="007B1F48">
              <w:rPr>
                <w:rFonts w:asciiTheme="minorHAnsi" w:eastAsia="Times New Roman" w:hAnsiTheme="minorHAnsi"/>
              </w:rPr>
              <w:t xml:space="preserve">As an employer and business and community partner in Chapel Hill, the Town </w:t>
            </w:r>
            <w:r w:rsidR="00CC2C95" w:rsidRPr="007B1F48">
              <w:rPr>
                <w:rFonts w:asciiTheme="minorHAnsi" w:eastAsia="Times New Roman" w:hAnsiTheme="minorHAnsi"/>
              </w:rPr>
              <w:t>collect</w:t>
            </w:r>
            <w:r w:rsidRPr="007B1F48">
              <w:rPr>
                <w:rFonts w:asciiTheme="minorHAnsi" w:eastAsia="Times New Roman" w:hAnsiTheme="minorHAnsi"/>
              </w:rPr>
              <w:t>s</w:t>
            </w:r>
            <w:r w:rsidR="00CC2C95" w:rsidRPr="007B1F48">
              <w:rPr>
                <w:rFonts w:asciiTheme="minorHAnsi" w:eastAsia="Times New Roman" w:hAnsiTheme="minorHAnsi"/>
              </w:rPr>
              <w:t>, maintain</w:t>
            </w:r>
            <w:r w:rsidRPr="007B1F48">
              <w:rPr>
                <w:rFonts w:asciiTheme="minorHAnsi" w:eastAsia="Times New Roman" w:hAnsiTheme="minorHAnsi"/>
              </w:rPr>
              <w:t>s</w:t>
            </w:r>
            <w:r w:rsidR="00CC2C95" w:rsidRPr="007B1F48">
              <w:rPr>
                <w:rFonts w:asciiTheme="minorHAnsi" w:eastAsia="Times New Roman" w:hAnsiTheme="minorHAnsi"/>
              </w:rPr>
              <w:t xml:space="preserve"> and store</w:t>
            </w:r>
            <w:r w:rsidRPr="007B1F48">
              <w:rPr>
                <w:rFonts w:asciiTheme="minorHAnsi" w:eastAsia="Times New Roman" w:hAnsiTheme="minorHAnsi"/>
              </w:rPr>
              <w:t>s</w:t>
            </w:r>
            <w:r w:rsidR="00CC2C95" w:rsidRPr="007B1F48">
              <w:rPr>
                <w:rFonts w:asciiTheme="minorHAnsi" w:eastAsia="Times New Roman" w:hAnsiTheme="minorHAnsi"/>
              </w:rPr>
              <w:t xml:space="preserve"> sensitive and personal identifying information </w:t>
            </w:r>
            <w:r w:rsidRPr="007B1F48">
              <w:rPr>
                <w:rFonts w:asciiTheme="minorHAnsi" w:eastAsia="Times New Roman" w:hAnsiTheme="minorHAnsi"/>
              </w:rPr>
              <w:t>as a regular course of business. The Town recognizes that the safety of this data is paramount</w:t>
            </w:r>
            <w:r w:rsidR="00A41856" w:rsidRPr="007B1F48">
              <w:rPr>
                <w:rFonts w:asciiTheme="minorHAnsi" w:eastAsia="Times New Roman" w:hAnsiTheme="minorHAnsi"/>
              </w:rPr>
              <w:t>.</w:t>
            </w:r>
            <w:r w:rsidR="00C36242" w:rsidRPr="007B1F48">
              <w:rPr>
                <w:rFonts w:asciiTheme="minorHAnsi" w:eastAsia="Times New Roman" w:hAnsiTheme="minorHAnsi"/>
              </w:rPr>
              <w:t xml:space="preserve"> </w:t>
            </w:r>
            <w:r w:rsidR="00A41856" w:rsidRPr="007B1F48">
              <w:rPr>
                <w:rFonts w:asciiTheme="minorHAnsi" w:eastAsia="Times New Roman" w:hAnsiTheme="minorHAnsi"/>
              </w:rPr>
              <w:t>T</w:t>
            </w:r>
            <w:r w:rsidR="00C36242" w:rsidRPr="007B1F48">
              <w:rPr>
                <w:rFonts w:asciiTheme="minorHAnsi" w:eastAsia="Times New Roman" w:hAnsiTheme="minorHAnsi"/>
              </w:rPr>
              <w:t>herefore, th</w:t>
            </w:r>
            <w:r w:rsidR="00A41856" w:rsidRPr="007B1F48">
              <w:rPr>
                <w:rFonts w:asciiTheme="minorHAnsi" w:eastAsia="Times New Roman" w:hAnsiTheme="minorHAnsi"/>
              </w:rPr>
              <w:t>i</w:t>
            </w:r>
            <w:r w:rsidR="00C36242" w:rsidRPr="007B1F48">
              <w:rPr>
                <w:rFonts w:asciiTheme="minorHAnsi" w:eastAsia="Times New Roman" w:hAnsiTheme="minorHAnsi"/>
              </w:rPr>
              <w:t xml:space="preserve">s </w:t>
            </w:r>
            <w:r w:rsidR="00A41856" w:rsidRPr="007B1F48">
              <w:rPr>
                <w:rFonts w:asciiTheme="minorHAnsi" w:eastAsia="Times New Roman" w:hAnsiTheme="minorHAnsi"/>
              </w:rPr>
              <w:t xml:space="preserve">policy and corresponding </w:t>
            </w:r>
            <w:r w:rsidR="00C36242" w:rsidRPr="007B1F48">
              <w:rPr>
                <w:rFonts w:asciiTheme="minorHAnsi" w:eastAsia="Times New Roman" w:hAnsiTheme="minorHAnsi"/>
              </w:rPr>
              <w:t>procedures are designed to protect this sensitive data and provide an adequate response in case of a breach</w:t>
            </w:r>
            <w:r w:rsidR="00BB5ECD" w:rsidRPr="007B1F48">
              <w:rPr>
                <w:rFonts w:asciiTheme="minorHAnsi" w:eastAsia="Times New Roman" w:hAnsiTheme="minorHAnsi"/>
              </w:rPr>
              <w:t>.</w:t>
            </w:r>
            <w:r w:rsidRPr="007B1F48">
              <w:rPr>
                <w:rFonts w:asciiTheme="minorHAnsi" w:eastAsia="Times New Roman" w:hAnsiTheme="minorHAnsi"/>
              </w:rPr>
              <w:t xml:space="preserve"> </w:t>
            </w:r>
          </w:p>
          <w:p w14:paraId="5D1EF76C" w14:textId="77777777" w:rsidR="00B717EB" w:rsidRPr="007B1F48" w:rsidRDefault="00B717EB" w:rsidP="00692EEB">
            <w:pPr>
              <w:spacing w:after="0" w:line="240" w:lineRule="auto"/>
              <w:jc w:val="both"/>
              <w:rPr>
                <w:rFonts w:ascii="Times New Roman" w:eastAsia="Times New Roman" w:hAnsi="Times New Roman"/>
                <w:sz w:val="24"/>
                <w:szCs w:val="24"/>
              </w:rPr>
            </w:pPr>
          </w:p>
          <w:p w14:paraId="0806CC18" w14:textId="77777777" w:rsidR="00B717EB" w:rsidRPr="007B1F48" w:rsidRDefault="00331E6E" w:rsidP="00692EEB">
            <w:pPr>
              <w:spacing w:after="0" w:line="240" w:lineRule="auto"/>
              <w:jc w:val="both"/>
              <w:rPr>
                <w:rFonts w:ascii="Times New Roman" w:hAnsi="Times New Roman"/>
                <w:sz w:val="24"/>
                <w:szCs w:val="24"/>
              </w:rPr>
            </w:pPr>
            <w:r w:rsidRPr="007B1F48">
              <w:rPr>
                <w:rFonts w:ascii="Times New Roman" w:hAnsi="Times New Roman"/>
                <w:noProof/>
                <w:sz w:val="24"/>
                <w:szCs w:val="24"/>
              </w:rPr>
              <w:drawing>
                <wp:inline distT="0" distB="0" distL="0" distR="0" wp14:anchorId="0195C543" wp14:editId="69BD5555">
                  <wp:extent cx="3930650" cy="1029865"/>
                  <wp:effectExtent l="0" t="0" r="0" b="0"/>
                  <wp:docPr id="16" name="Picture 16" descr="H:\Department\Policy Manual\Template\RESPECT- safe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partment\Policy Manual\Template\RESPECT- safety.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8101" cy="1034437"/>
                          </a:xfrm>
                          <a:prstGeom prst="rect">
                            <a:avLst/>
                          </a:prstGeom>
                          <a:noFill/>
                          <a:ln>
                            <a:noFill/>
                          </a:ln>
                        </pic:spPr>
                      </pic:pic>
                    </a:graphicData>
                  </a:graphic>
                </wp:inline>
              </w:drawing>
            </w:r>
          </w:p>
          <w:p w14:paraId="07D070BD" w14:textId="77777777" w:rsidR="00B717EB" w:rsidRPr="007B1F48" w:rsidRDefault="000F6B24" w:rsidP="00692EEB">
            <w:pPr>
              <w:spacing w:after="0" w:line="240" w:lineRule="auto"/>
              <w:jc w:val="both"/>
              <w:rPr>
                <w:rFonts w:ascii="Times New Roman" w:hAnsi="Times New Roman"/>
                <w:sz w:val="24"/>
                <w:szCs w:val="24"/>
              </w:rPr>
            </w:pPr>
            <w:r w:rsidRPr="007B1F48">
              <w:rPr>
                <w:rFonts w:cs="Times New Roman"/>
                <w:noProof/>
              </w:rPr>
              <w:drawing>
                <wp:inline distT="0" distB="0" distL="0" distR="0" wp14:anchorId="1F7F8E5A" wp14:editId="7B84C3EB">
                  <wp:extent cx="3930650" cy="962025"/>
                  <wp:effectExtent l="0" t="0" r="0" b="9525"/>
                  <wp:docPr id="9" name="Picture 9" descr="H:\Department\Policy Manual\Template\RESPECT-profession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epartment\Policy Manual\Template\RESPECT-professionalis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985" cy="969939"/>
                          </a:xfrm>
                          <a:prstGeom prst="rect">
                            <a:avLst/>
                          </a:prstGeom>
                          <a:noFill/>
                          <a:ln>
                            <a:noFill/>
                          </a:ln>
                        </pic:spPr>
                      </pic:pic>
                    </a:graphicData>
                  </a:graphic>
                </wp:inline>
              </w:drawing>
            </w:r>
          </w:p>
          <w:p w14:paraId="6281C917" w14:textId="77777777" w:rsidR="0048618D" w:rsidRPr="007B1F48" w:rsidRDefault="0048618D" w:rsidP="00692EEB">
            <w:pPr>
              <w:spacing w:after="0" w:line="240" w:lineRule="auto"/>
              <w:jc w:val="both"/>
            </w:pPr>
          </w:p>
          <w:p w14:paraId="280C6DAB" w14:textId="77777777" w:rsidR="0048618D" w:rsidRPr="007B1F48" w:rsidRDefault="0048618D" w:rsidP="00692EEB">
            <w:pPr>
              <w:spacing w:after="0" w:line="240" w:lineRule="auto"/>
              <w:jc w:val="both"/>
            </w:pPr>
          </w:p>
          <w:p w14:paraId="7FD80BB0" w14:textId="77777777" w:rsidR="0048618D" w:rsidRPr="007B1F48" w:rsidRDefault="0048618D" w:rsidP="00692EEB">
            <w:pPr>
              <w:spacing w:after="0" w:line="240" w:lineRule="auto"/>
              <w:jc w:val="both"/>
            </w:pPr>
          </w:p>
          <w:p w14:paraId="1E456596" w14:textId="78A429AF" w:rsidR="00B717EB" w:rsidRPr="007B1F48" w:rsidRDefault="00BB5ECD" w:rsidP="00692EEB">
            <w:pPr>
              <w:spacing w:after="0" w:line="240" w:lineRule="auto"/>
              <w:jc w:val="both"/>
            </w:pPr>
            <w:r w:rsidRPr="007B1F48">
              <w:t xml:space="preserve">The Town’s Chief </w:t>
            </w:r>
            <w:r w:rsidR="00692EEB">
              <w:t>Information</w:t>
            </w:r>
            <w:bookmarkStart w:id="2" w:name="_GoBack"/>
            <w:bookmarkEnd w:id="2"/>
            <w:r w:rsidRPr="007B1F48">
              <w:t xml:space="preserve"> Office</w:t>
            </w:r>
            <w:r w:rsidR="00692EEB">
              <w:t>r</w:t>
            </w:r>
            <w:r w:rsidRPr="007B1F48">
              <w:t xml:space="preserve"> is</w:t>
            </w:r>
            <w:r w:rsidR="000F6B24" w:rsidRPr="007B1F48">
              <w:t xml:space="preserve"> authorized to issue procedures consistent with this policy.  </w:t>
            </w:r>
          </w:p>
          <w:p w14:paraId="6756EEB3" w14:textId="77777777" w:rsidR="000F6B24" w:rsidRPr="007B1F48" w:rsidRDefault="000F6B24" w:rsidP="00692EEB">
            <w:pPr>
              <w:spacing w:after="0" w:line="240" w:lineRule="auto"/>
              <w:jc w:val="both"/>
            </w:pPr>
          </w:p>
          <w:p w14:paraId="0D10469C" w14:textId="77777777" w:rsidR="00B717EB" w:rsidRPr="007B1F48" w:rsidRDefault="00B717EB" w:rsidP="00692EEB">
            <w:pPr>
              <w:spacing w:after="0" w:line="240" w:lineRule="auto"/>
              <w:jc w:val="both"/>
              <w:rPr>
                <w:rFonts w:ascii="Times New Roman" w:hAnsi="Times New Roman"/>
                <w:sz w:val="24"/>
                <w:szCs w:val="24"/>
              </w:rPr>
            </w:pPr>
          </w:p>
        </w:tc>
        <w:tc>
          <w:tcPr>
            <w:tcW w:w="1062" w:type="dxa"/>
            <w:shd w:val="clear" w:color="auto" w:fill="F2F2F2"/>
          </w:tcPr>
          <w:p w14:paraId="447192A2" w14:textId="77777777" w:rsidR="00B717EB" w:rsidRPr="007B1F48" w:rsidRDefault="00B717EB" w:rsidP="00692EEB">
            <w:pPr>
              <w:ind w:right="6832"/>
              <w:jc w:val="both"/>
              <w:rPr>
                <w:b/>
              </w:rPr>
            </w:pPr>
          </w:p>
        </w:tc>
      </w:tr>
    </w:tbl>
    <w:p w14:paraId="7CE6CAA7" w14:textId="77777777" w:rsidR="000F6B24" w:rsidRPr="007B1F48" w:rsidRDefault="000F6B24" w:rsidP="00692EEB">
      <w:pPr>
        <w:jc w:val="both"/>
      </w:pPr>
    </w:p>
    <w:tbl>
      <w:tblPr>
        <w:tblpPr w:leftFromText="180" w:rightFromText="180" w:vertAnchor="text" w:tblpXSpec="center" w:tblpY="1"/>
        <w:tblOverlap w:val="never"/>
        <w:tblW w:w="9974" w:type="dxa"/>
        <w:tblLook w:val="04A0" w:firstRow="1" w:lastRow="0" w:firstColumn="1" w:lastColumn="0" w:noHBand="0" w:noVBand="1"/>
      </w:tblPr>
      <w:tblGrid>
        <w:gridCol w:w="1582"/>
        <w:gridCol w:w="1440"/>
        <w:gridCol w:w="1778"/>
        <w:gridCol w:w="2492"/>
        <w:gridCol w:w="2682"/>
      </w:tblGrid>
      <w:tr w:rsidR="00F742CC" w:rsidRPr="007B1F48" w14:paraId="3DC0DF30" w14:textId="77777777" w:rsidTr="00B717EB">
        <w:trPr>
          <w:trHeight w:val="1231"/>
        </w:trPr>
        <w:tc>
          <w:tcPr>
            <w:tcW w:w="1582" w:type="dxa"/>
            <w:tcBorders>
              <w:left w:val="single" w:sz="4" w:space="0" w:color="FFFFFF"/>
              <w:right w:val="dotted" w:sz="4" w:space="0" w:color="auto"/>
            </w:tcBorders>
            <w:shd w:val="clear" w:color="auto" w:fill="auto"/>
            <w:vAlign w:val="center"/>
          </w:tcPr>
          <w:p w14:paraId="3CF962F4" w14:textId="77777777" w:rsidR="00B717EB" w:rsidRPr="007B1F48" w:rsidRDefault="00B717EB" w:rsidP="00692EEB">
            <w:pPr>
              <w:spacing w:before="240" w:after="0" w:line="240" w:lineRule="auto"/>
              <w:jc w:val="both"/>
              <w:rPr>
                <w:b/>
                <w:bCs/>
                <w:color w:val="FFFFFF"/>
              </w:rPr>
            </w:pPr>
            <w:r w:rsidRPr="007B1F48">
              <w:rPr>
                <w:noProof/>
              </w:rPr>
              <w:lastRenderedPageBreak/>
              <w:drawing>
                <wp:anchor distT="0" distB="0" distL="114300" distR="114300" simplePos="0" relativeHeight="251713024" behindDoc="1" locked="0" layoutInCell="1" allowOverlap="1" wp14:anchorId="2F5D1B8A" wp14:editId="21F638B4">
                  <wp:simplePos x="0" y="0"/>
                  <wp:positionH relativeFrom="column">
                    <wp:posOffset>110490</wp:posOffset>
                  </wp:positionH>
                  <wp:positionV relativeFrom="paragraph">
                    <wp:posOffset>379730</wp:posOffset>
                  </wp:positionV>
                  <wp:extent cx="750570" cy="750570"/>
                  <wp:effectExtent l="0" t="0" r="0" b="0"/>
                  <wp:wrapNone/>
                  <wp:docPr id="8" name="Picture 8" descr="Description: TOCH SEAL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OCH SEAL M"/>
                          <pic:cNvPicPr>
                            <a:picLocks noChangeAspect="1" noChangeArrowheads="1"/>
                          </pic:cNvPicPr>
                        </pic:nvPicPr>
                        <pic:blipFill>
                          <a:blip r:embed="rId16" cstate="print">
                            <a:lum bright="20000"/>
                            <a:grayscl/>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40" w:type="dxa"/>
            <w:tcBorders>
              <w:left w:val="dotted" w:sz="4" w:space="0" w:color="auto"/>
              <w:right w:val="dotted" w:sz="4" w:space="0" w:color="auto"/>
            </w:tcBorders>
            <w:shd w:val="clear" w:color="auto" w:fill="auto"/>
          </w:tcPr>
          <w:p w14:paraId="4655EEE6" w14:textId="77777777" w:rsidR="00B717EB" w:rsidRPr="007B1F48" w:rsidRDefault="00B717EB" w:rsidP="00692EEB">
            <w:pPr>
              <w:spacing w:before="240" w:after="0" w:line="240" w:lineRule="auto"/>
              <w:jc w:val="both"/>
              <w:rPr>
                <w:b/>
                <w:bCs/>
                <w:sz w:val="20"/>
                <w:szCs w:val="20"/>
              </w:rPr>
            </w:pPr>
            <w:r w:rsidRPr="007B1F48">
              <w:rPr>
                <w:b/>
                <w:bCs/>
                <w:sz w:val="20"/>
                <w:szCs w:val="20"/>
              </w:rPr>
              <w:t>Town of Chapel Hill, NC</w:t>
            </w:r>
          </w:p>
          <w:p w14:paraId="69BAD999" w14:textId="77777777" w:rsidR="00B717EB" w:rsidRPr="007B1F48" w:rsidRDefault="00BB5ECD" w:rsidP="00692EEB">
            <w:pPr>
              <w:spacing w:before="240" w:after="0" w:line="240" w:lineRule="auto"/>
              <w:jc w:val="both"/>
              <w:rPr>
                <w:b/>
                <w:bCs/>
                <w:sz w:val="20"/>
                <w:szCs w:val="20"/>
              </w:rPr>
            </w:pPr>
            <w:r w:rsidRPr="007B1F48">
              <w:rPr>
                <w:b/>
                <w:bCs/>
                <w:sz w:val="20"/>
                <w:szCs w:val="20"/>
              </w:rPr>
              <w:t>Technology and Data Security Policy</w:t>
            </w:r>
          </w:p>
        </w:tc>
        <w:tc>
          <w:tcPr>
            <w:tcW w:w="1778" w:type="dxa"/>
            <w:tcBorders>
              <w:left w:val="dotted" w:sz="4" w:space="0" w:color="auto"/>
              <w:right w:val="dotted" w:sz="4" w:space="0" w:color="auto"/>
            </w:tcBorders>
            <w:shd w:val="clear" w:color="auto" w:fill="auto"/>
          </w:tcPr>
          <w:p w14:paraId="403ABFF0" w14:textId="77777777" w:rsidR="00B717EB" w:rsidRPr="007B1F48" w:rsidRDefault="00AA4602" w:rsidP="00692EEB">
            <w:pPr>
              <w:spacing w:before="240" w:after="0" w:line="240" w:lineRule="auto"/>
              <w:jc w:val="both"/>
              <w:rPr>
                <w:b/>
                <w:bCs/>
                <w:sz w:val="20"/>
                <w:szCs w:val="20"/>
              </w:rPr>
            </w:pPr>
            <w:r w:rsidRPr="007B1F48">
              <w:rPr>
                <w:noProof/>
              </w:rPr>
              <mc:AlternateContent>
                <mc:Choice Requires="wps">
                  <w:drawing>
                    <wp:anchor distT="0" distB="0" distL="114300" distR="114300" simplePos="0" relativeHeight="251659776" behindDoc="1" locked="0" layoutInCell="1" allowOverlap="1" wp14:anchorId="7DEA1460" wp14:editId="181C8F8D">
                      <wp:simplePos x="0" y="0"/>
                      <wp:positionH relativeFrom="margin">
                        <wp:posOffset>-1964055</wp:posOffset>
                      </wp:positionH>
                      <wp:positionV relativeFrom="paragraph">
                        <wp:posOffset>53153</wp:posOffset>
                      </wp:positionV>
                      <wp:extent cx="6263005" cy="1739900"/>
                      <wp:effectExtent l="19050" t="19050" r="23495" b="1270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005" cy="173990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5A5A5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1BC948" id="Rounded Rectangle 1" o:spid="_x0000_s1026" style="position:absolute;margin-left:-154.65pt;margin-top:4.2pt;width:493.15pt;height:13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" filled="f" fillcolor="#5a5a5a" strokeweight="3pt">
                      <v:stroke linestyle="thinThin"/>
                      <w10:wrap anchorx="margin"/>
                    </v:roundrect>
                  </w:pict>
                </mc:Fallback>
              </mc:AlternateContent>
            </w:r>
            <w:r w:rsidR="00B717EB" w:rsidRPr="007B1F48">
              <w:rPr>
                <w:b/>
                <w:bCs/>
                <w:sz w:val="20"/>
                <w:szCs w:val="20"/>
              </w:rPr>
              <w:t>Policy Number:</w:t>
            </w:r>
          </w:p>
          <w:p w14:paraId="28E22F9C" w14:textId="77777777" w:rsidR="000F6B24" w:rsidRPr="007B1F48" w:rsidRDefault="007B1F48" w:rsidP="00692EEB">
            <w:pPr>
              <w:spacing w:before="240" w:after="0" w:line="240" w:lineRule="auto"/>
              <w:jc w:val="both"/>
              <w:rPr>
                <w:b/>
                <w:bCs/>
                <w:sz w:val="20"/>
                <w:szCs w:val="20"/>
              </w:rPr>
            </w:pPr>
            <w:r w:rsidRPr="007B1F48">
              <w:rPr>
                <w:b/>
                <w:bCs/>
                <w:sz w:val="20"/>
                <w:szCs w:val="20"/>
              </w:rPr>
              <w:t xml:space="preserve">TS-01 </w:t>
            </w:r>
          </w:p>
          <w:p w14:paraId="084929D9" w14:textId="77777777" w:rsidR="00F93A16" w:rsidRPr="007B1F48" w:rsidRDefault="00F93A16" w:rsidP="00692EEB">
            <w:pPr>
              <w:spacing w:before="240" w:after="0" w:line="240" w:lineRule="auto"/>
              <w:jc w:val="both"/>
              <w:rPr>
                <w:b/>
                <w:bCs/>
                <w:sz w:val="20"/>
                <w:szCs w:val="20"/>
              </w:rPr>
            </w:pPr>
            <w:r w:rsidRPr="007B1F48">
              <w:rPr>
                <w:b/>
                <w:bCs/>
                <w:sz w:val="20"/>
                <w:szCs w:val="20"/>
              </w:rPr>
              <w:t xml:space="preserve"> Issue Date:</w:t>
            </w:r>
          </w:p>
          <w:p w14:paraId="79D729D1" w14:textId="77777777" w:rsidR="00B717EB" w:rsidRPr="007B1F48" w:rsidRDefault="00F93A16" w:rsidP="00692EEB">
            <w:pPr>
              <w:spacing w:before="240" w:after="0" w:line="240" w:lineRule="auto"/>
              <w:jc w:val="both"/>
              <w:rPr>
                <w:b/>
                <w:bCs/>
                <w:sz w:val="20"/>
                <w:szCs w:val="20"/>
              </w:rPr>
            </w:pPr>
            <w:r w:rsidRPr="007B1F48">
              <w:rPr>
                <w:b/>
                <w:bCs/>
                <w:sz w:val="20"/>
                <w:szCs w:val="20"/>
              </w:rPr>
              <w:t xml:space="preserve">January 1, 2018 </w:t>
            </w:r>
            <w:r w:rsidR="00B717EB" w:rsidRPr="007B1F48">
              <w:rPr>
                <w:b/>
                <w:bCs/>
                <w:sz w:val="20"/>
                <w:szCs w:val="20"/>
              </w:rPr>
              <w:t xml:space="preserve">   </w:t>
            </w:r>
            <w:r w:rsidR="00B717EB" w:rsidRPr="007B1F48">
              <w:rPr>
                <w:b/>
                <w:bCs/>
                <w:sz w:val="20"/>
                <w:szCs w:val="20"/>
              </w:rPr>
              <w:br/>
            </w:r>
          </w:p>
          <w:p w14:paraId="4E6C3BC6" w14:textId="77777777" w:rsidR="00B717EB" w:rsidRPr="007B1F48" w:rsidRDefault="00B717EB" w:rsidP="00692EEB">
            <w:pPr>
              <w:spacing w:after="0" w:line="240" w:lineRule="auto"/>
              <w:jc w:val="both"/>
              <w:rPr>
                <w:b/>
                <w:bCs/>
                <w:sz w:val="20"/>
                <w:szCs w:val="20"/>
              </w:rPr>
            </w:pPr>
            <w:r w:rsidRPr="007B1F48">
              <w:rPr>
                <w:b/>
                <w:bCs/>
                <w:sz w:val="20"/>
                <w:szCs w:val="20"/>
              </w:rPr>
              <w:br/>
            </w:r>
          </w:p>
          <w:p w14:paraId="293DF6B8" w14:textId="77777777" w:rsidR="00B717EB" w:rsidRPr="007B1F48" w:rsidRDefault="00B717EB" w:rsidP="00692EEB">
            <w:pPr>
              <w:spacing w:after="0" w:line="240" w:lineRule="auto"/>
              <w:jc w:val="both"/>
              <w:rPr>
                <w:b/>
                <w:bCs/>
                <w:sz w:val="20"/>
                <w:szCs w:val="20"/>
              </w:rPr>
            </w:pPr>
          </w:p>
        </w:tc>
        <w:tc>
          <w:tcPr>
            <w:tcW w:w="2492" w:type="dxa"/>
            <w:tcBorders>
              <w:left w:val="dotted" w:sz="4" w:space="0" w:color="auto"/>
              <w:right w:val="dotted" w:sz="4" w:space="0" w:color="auto"/>
            </w:tcBorders>
            <w:shd w:val="clear" w:color="auto" w:fill="auto"/>
          </w:tcPr>
          <w:p w14:paraId="492EB7E0" w14:textId="77777777" w:rsidR="00B717EB" w:rsidRPr="007B1F48" w:rsidRDefault="00B717EB" w:rsidP="00692EEB">
            <w:pPr>
              <w:numPr>
                <w:ilvl w:val="0"/>
                <w:numId w:val="3"/>
              </w:numPr>
              <w:spacing w:after="0" w:line="240" w:lineRule="auto"/>
              <w:jc w:val="both"/>
              <w:rPr>
                <w:b/>
                <w:bCs/>
                <w:color w:val="0563C1" w:themeColor="hyperlink"/>
                <w:sz w:val="18"/>
                <w:szCs w:val="18"/>
                <w:u w:val="single"/>
              </w:rPr>
            </w:pPr>
            <w:r w:rsidRPr="007B1F48">
              <w:rPr>
                <w:b/>
                <w:bCs/>
                <w:color w:val="0000FF"/>
                <w:sz w:val="18"/>
                <w:szCs w:val="18"/>
                <w:u w:val="single"/>
              </w:rPr>
              <w:fldChar w:fldCharType="begin"/>
            </w:r>
            <w:r w:rsidRPr="007B1F48">
              <w:rPr>
                <w:b/>
                <w:bCs/>
                <w:color w:val="0000FF"/>
                <w:sz w:val="18"/>
                <w:szCs w:val="18"/>
                <w:u w:val="single"/>
              </w:rPr>
              <w:instrText xml:space="preserve"> HYPERLINK  \l "Policy" </w:instrText>
            </w:r>
            <w:r w:rsidRPr="007B1F48">
              <w:rPr>
                <w:b/>
                <w:bCs/>
                <w:color w:val="0000FF"/>
                <w:sz w:val="18"/>
                <w:szCs w:val="18"/>
                <w:u w:val="single"/>
              </w:rPr>
              <w:fldChar w:fldCharType="separate"/>
            </w:r>
            <w:r w:rsidRPr="007B1F48">
              <w:rPr>
                <w:b/>
                <w:bCs/>
                <w:color w:val="0563C1" w:themeColor="hyperlink"/>
                <w:sz w:val="18"/>
                <w:szCs w:val="18"/>
                <w:u w:val="single"/>
              </w:rPr>
              <w:t xml:space="preserve">POLICY </w:t>
            </w:r>
          </w:p>
          <w:p w14:paraId="2050EDB6"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 xml:space="preserve"> HYPERLINK  \l "Purpose" </w:instrText>
            </w:r>
            <w:r w:rsidRPr="007B1F48">
              <w:rPr>
                <w:b/>
                <w:bCs/>
                <w:color w:val="0000FF"/>
                <w:sz w:val="18"/>
                <w:szCs w:val="18"/>
                <w:u w:val="single"/>
              </w:rPr>
              <w:fldChar w:fldCharType="separate"/>
            </w:r>
            <w:r w:rsidRPr="007B1F48">
              <w:rPr>
                <w:b/>
                <w:bCs/>
                <w:color w:val="0563C1" w:themeColor="hyperlink"/>
                <w:sz w:val="18"/>
                <w:szCs w:val="18"/>
                <w:u w:val="single"/>
              </w:rPr>
              <w:t xml:space="preserve">PURPOSE </w:t>
            </w:r>
          </w:p>
          <w:p w14:paraId="5BBC10B8"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HYPERLINK  \l "Appendices"</w:instrText>
            </w:r>
            <w:r w:rsidRPr="007B1F48">
              <w:rPr>
                <w:b/>
                <w:bCs/>
                <w:color w:val="0000FF"/>
                <w:sz w:val="18"/>
                <w:szCs w:val="18"/>
                <w:u w:val="single"/>
              </w:rPr>
              <w:fldChar w:fldCharType="separate"/>
            </w:r>
            <w:r w:rsidRPr="007B1F48">
              <w:rPr>
                <w:b/>
                <w:bCs/>
                <w:color w:val="0563C1" w:themeColor="hyperlink"/>
                <w:sz w:val="18"/>
                <w:szCs w:val="18"/>
                <w:u w:val="single"/>
              </w:rPr>
              <w:t>PROCEDURE</w:t>
            </w:r>
          </w:p>
          <w:p w14:paraId="58DA461F"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HYPERLINK  \l "FormsInstructions"</w:instrText>
            </w:r>
            <w:r w:rsidRPr="007B1F48">
              <w:rPr>
                <w:b/>
                <w:bCs/>
                <w:color w:val="0000FF"/>
                <w:sz w:val="18"/>
                <w:szCs w:val="18"/>
                <w:u w:val="single"/>
              </w:rPr>
              <w:fldChar w:fldCharType="separate"/>
            </w:r>
            <w:r w:rsidRPr="007B1F48">
              <w:rPr>
                <w:b/>
                <w:bCs/>
                <w:color w:val="0563C1" w:themeColor="hyperlink"/>
                <w:sz w:val="18"/>
                <w:szCs w:val="18"/>
                <w:u w:val="single"/>
              </w:rPr>
              <w:t>FORMS/INSTRUCTIONS</w:t>
            </w:r>
          </w:p>
          <w:p w14:paraId="48C106F3"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HYPERLINK  \l "AdditionalContacts"</w:instrText>
            </w:r>
            <w:r w:rsidRPr="007B1F48">
              <w:rPr>
                <w:b/>
                <w:bCs/>
                <w:color w:val="0000FF"/>
                <w:sz w:val="18"/>
                <w:szCs w:val="18"/>
                <w:u w:val="single"/>
              </w:rPr>
              <w:fldChar w:fldCharType="separate"/>
            </w:r>
            <w:r w:rsidRPr="007B1F48">
              <w:rPr>
                <w:b/>
                <w:bCs/>
                <w:color w:val="0563C1" w:themeColor="hyperlink"/>
                <w:sz w:val="18"/>
                <w:szCs w:val="18"/>
                <w:u w:val="single"/>
              </w:rPr>
              <w:t>ADDITIONAL CONTACTS</w:t>
            </w:r>
          </w:p>
          <w:p w14:paraId="30348380"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HYPERLINK  \l "Definitions"</w:instrText>
            </w:r>
            <w:r w:rsidRPr="007B1F48">
              <w:rPr>
                <w:b/>
                <w:bCs/>
                <w:color w:val="0000FF"/>
                <w:sz w:val="18"/>
                <w:szCs w:val="18"/>
                <w:u w:val="single"/>
              </w:rPr>
              <w:fldChar w:fldCharType="separate"/>
            </w:r>
            <w:r w:rsidRPr="007B1F48">
              <w:rPr>
                <w:b/>
                <w:bCs/>
                <w:color w:val="0563C1" w:themeColor="hyperlink"/>
                <w:sz w:val="18"/>
                <w:szCs w:val="18"/>
                <w:u w:val="single"/>
              </w:rPr>
              <w:t>DEFINITIONS</w:t>
            </w:r>
          </w:p>
          <w:p w14:paraId="69A59C91"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HYPERLINK  \l "Responsibilities"</w:instrText>
            </w:r>
            <w:r w:rsidRPr="007B1F48">
              <w:rPr>
                <w:b/>
                <w:bCs/>
                <w:color w:val="0000FF"/>
                <w:sz w:val="18"/>
                <w:szCs w:val="18"/>
                <w:u w:val="single"/>
              </w:rPr>
              <w:fldChar w:fldCharType="separate"/>
            </w:r>
            <w:r w:rsidRPr="007B1F48">
              <w:rPr>
                <w:b/>
                <w:bCs/>
                <w:color w:val="0563C1" w:themeColor="hyperlink"/>
                <w:sz w:val="18"/>
                <w:szCs w:val="18"/>
                <w:u w:val="single"/>
              </w:rPr>
              <w:t>RESPONSIBILITIES</w:t>
            </w:r>
          </w:p>
          <w:p w14:paraId="11744311"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 xml:space="preserve"> HYPERLINK  \l "Appendices" </w:instrText>
            </w:r>
            <w:r w:rsidRPr="007B1F48">
              <w:rPr>
                <w:b/>
                <w:bCs/>
                <w:color w:val="0000FF"/>
                <w:sz w:val="18"/>
                <w:szCs w:val="18"/>
                <w:u w:val="single"/>
              </w:rPr>
              <w:fldChar w:fldCharType="separate"/>
            </w:r>
            <w:r w:rsidRPr="007B1F48">
              <w:rPr>
                <w:b/>
                <w:bCs/>
                <w:color w:val="0563C1" w:themeColor="hyperlink"/>
                <w:sz w:val="18"/>
                <w:szCs w:val="18"/>
                <w:u w:val="single"/>
              </w:rPr>
              <w:t>APPENDICES</w:t>
            </w:r>
          </w:p>
          <w:p w14:paraId="343D953B"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 xml:space="preserve"> HYPERLINK  \l "FAQ" </w:instrText>
            </w:r>
            <w:r w:rsidRPr="007B1F48">
              <w:rPr>
                <w:b/>
                <w:bCs/>
                <w:color w:val="0000FF"/>
                <w:sz w:val="18"/>
                <w:szCs w:val="18"/>
                <w:u w:val="single"/>
              </w:rPr>
              <w:fldChar w:fldCharType="separate"/>
            </w:r>
            <w:r w:rsidRPr="007B1F48">
              <w:rPr>
                <w:b/>
                <w:bCs/>
                <w:color w:val="0563C1" w:themeColor="hyperlink"/>
                <w:sz w:val="18"/>
                <w:szCs w:val="18"/>
                <w:u w:val="single"/>
              </w:rPr>
              <w:t>FAQ</w:t>
            </w:r>
          </w:p>
          <w:p w14:paraId="3992B8CC"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 xml:space="preserve"> HYPERLINK  \l "Scope" </w:instrText>
            </w:r>
            <w:r w:rsidRPr="007B1F48">
              <w:rPr>
                <w:b/>
                <w:bCs/>
                <w:color w:val="0000FF"/>
                <w:sz w:val="18"/>
                <w:szCs w:val="18"/>
                <w:u w:val="single"/>
              </w:rPr>
              <w:fldChar w:fldCharType="separate"/>
            </w:r>
            <w:r w:rsidRPr="007B1F48">
              <w:rPr>
                <w:b/>
                <w:bCs/>
                <w:color w:val="0563C1" w:themeColor="hyperlink"/>
                <w:sz w:val="18"/>
                <w:szCs w:val="18"/>
                <w:u w:val="single"/>
              </w:rPr>
              <w:t>SCOPE</w:t>
            </w:r>
          </w:p>
          <w:p w14:paraId="4CC84512" w14:textId="77777777" w:rsidR="00B717EB" w:rsidRPr="007B1F48" w:rsidRDefault="00B717EB" w:rsidP="00692EEB">
            <w:pPr>
              <w:numPr>
                <w:ilvl w:val="0"/>
                <w:numId w:val="3"/>
              </w:numPr>
              <w:spacing w:after="0" w:line="240" w:lineRule="auto"/>
              <w:ind w:left="340" w:hanging="116"/>
              <w:jc w:val="both"/>
              <w:rPr>
                <w:b/>
                <w:bCs/>
                <w:color w:val="0563C1" w:themeColor="hyperlink"/>
                <w:sz w:val="18"/>
                <w:szCs w:val="18"/>
                <w:u w:val="single"/>
              </w:rPr>
            </w:pPr>
            <w:r w:rsidRPr="007B1F48">
              <w:rPr>
                <w:b/>
                <w:bCs/>
                <w:color w:val="0000FF"/>
                <w:sz w:val="18"/>
                <w:szCs w:val="18"/>
                <w:u w:val="single"/>
              </w:rPr>
              <w:fldChar w:fldCharType="end"/>
            </w:r>
            <w:r w:rsidRPr="007B1F48">
              <w:rPr>
                <w:b/>
                <w:bCs/>
                <w:color w:val="0000FF"/>
                <w:sz w:val="18"/>
                <w:szCs w:val="18"/>
                <w:u w:val="single"/>
              </w:rPr>
              <w:fldChar w:fldCharType="begin"/>
            </w:r>
            <w:r w:rsidRPr="007B1F48">
              <w:rPr>
                <w:b/>
                <w:bCs/>
                <w:color w:val="0000FF"/>
                <w:sz w:val="18"/>
                <w:szCs w:val="18"/>
                <w:u w:val="single"/>
              </w:rPr>
              <w:instrText>HYPERLINK  \l "RelatedInformation"</w:instrText>
            </w:r>
            <w:r w:rsidRPr="007B1F48">
              <w:rPr>
                <w:b/>
                <w:bCs/>
                <w:color w:val="0000FF"/>
                <w:sz w:val="18"/>
                <w:szCs w:val="18"/>
                <w:u w:val="single"/>
              </w:rPr>
              <w:fldChar w:fldCharType="separate"/>
            </w:r>
            <w:r w:rsidRPr="007B1F48">
              <w:rPr>
                <w:b/>
                <w:bCs/>
                <w:color w:val="0563C1" w:themeColor="hyperlink"/>
                <w:sz w:val="18"/>
                <w:szCs w:val="18"/>
                <w:u w:val="single"/>
              </w:rPr>
              <w:t>RELATED INFORMATION</w:t>
            </w:r>
          </w:p>
          <w:p w14:paraId="3A0EB103" w14:textId="77777777" w:rsidR="00B717EB" w:rsidRPr="007B1F48" w:rsidRDefault="00B717EB" w:rsidP="00692EEB">
            <w:pPr>
              <w:numPr>
                <w:ilvl w:val="0"/>
                <w:numId w:val="3"/>
              </w:numPr>
              <w:spacing w:after="0" w:line="240" w:lineRule="auto"/>
              <w:ind w:left="340" w:hanging="116"/>
              <w:jc w:val="both"/>
              <w:rPr>
                <w:b/>
                <w:bCs/>
                <w:sz w:val="18"/>
                <w:szCs w:val="18"/>
              </w:rPr>
            </w:pPr>
            <w:r w:rsidRPr="007B1F48">
              <w:rPr>
                <w:b/>
                <w:bCs/>
                <w:color w:val="0000FF"/>
                <w:sz w:val="18"/>
                <w:szCs w:val="18"/>
                <w:u w:val="single"/>
              </w:rPr>
              <w:fldChar w:fldCharType="end"/>
            </w:r>
            <w:hyperlink w:anchor="PolicyHistory" w:history="1">
              <w:r w:rsidRPr="007B1F48">
                <w:rPr>
                  <w:b/>
                  <w:bCs/>
                  <w:color w:val="0000FF"/>
                  <w:sz w:val="18"/>
                  <w:szCs w:val="18"/>
                  <w:u w:val="single"/>
                </w:rPr>
                <w:t>POLICY HISTORY</w:t>
              </w:r>
            </w:hyperlink>
          </w:p>
        </w:tc>
        <w:tc>
          <w:tcPr>
            <w:tcW w:w="2682" w:type="dxa"/>
            <w:tcBorders>
              <w:left w:val="dotted" w:sz="4" w:space="0" w:color="auto"/>
            </w:tcBorders>
            <w:shd w:val="clear" w:color="auto" w:fill="auto"/>
          </w:tcPr>
          <w:p w14:paraId="60A98206" w14:textId="77777777" w:rsidR="00B717EB" w:rsidRPr="007B1F48" w:rsidRDefault="00B717EB" w:rsidP="00692EEB">
            <w:pPr>
              <w:spacing w:before="240" w:after="0" w:line="240" w:lineRule="auto"/>
              <w:jc w:val="both"/>
              <w:rPr>
                <w:b/>
                <w:bCs/>
                <w:sz w:val="20"/>
                <w:szCs w:val="20"/>
              </w:rPr>
            </w:pPr>
            <w:r w:rsidRPr="007B1F48">
              <w:rPr>
                <w:b/>
                <w:bCs/>
                <w:sz w:val="20"/>
                <w:szCs w:val="20"/>
              </w:rPr>
              <w:t>Approved By:</w:t>
            </w:r>
          </w:p>
          <w:p w14:paraId="61EE1A63" w14:textId="77777777" w:rsidR="00B717EB" w:rsidRPr="007B1F48" w:rsidRDefault="00F742CC" w:rsidP="00692EEB">
            <w:pPr>
              <w:spacing w:before="240" w:after="0" w:line="240" w:lineRule="auto"/>
              <w:jc w:val="both"/>
              <w:rPr>
                <w:b/>
                <w:bCs/>
                <w:sz w:val="20"/>
                <w:szCs w:val="20"/>
              </w:rPr>
            </w:pPr>
            <w:r>
              <w:rPr>
                <w:noProof/>
              </w:rPr>
              <w:drawing>
                <wp:inline distT="0" distB="0" distL="0" distR="0" wp14:anchorId="1ABBE4A0" wp14:editId="353E7DC8">
                  <wp:extent cx="1405255" cy="5524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35272" cy="564251"/>
                          </a:xfrm>
                          <a:prstGeom prst="rect">
                            <a:avLst/>
                          </a:prstGeom>
                        </pic:spPr>
                      </pic:pic>
                    </a:graphicData>
                  </a:graphic>
                </wp:inline>
              </w:drawing>
            </w:r>
          </w:p>
          <w:p w14:paraId="06772BA0" w14:textId="77777777" w:rsidR="0088510B" w:rsidRPr="007B1F48" w:rsidRDefault="0088510B" w:rsidP="00692EEB">
            <w:pPr>
              <w:spacing w:before="240" w:after="0" w:line="240" w:lineRule="auto"/>
              <w:jc w:val="both"/>
              <w:rPr>
                <w:b/>
                <w:bCs/>
                <w:sz w:val="20"/>
                <w:szCs w:val="20"/>
              </w:rPr>
            </w:pPr>
          </w:p>
          <w:p w14:paraId="24D13C91" w14:textId="77777777" w:rsidR="0088510B" w:rsidRPr="007B1F48" w:rsidRDefault="0088510B" w:rsidP="00692EEB">
            <w:pPr>
              <w:pStyle w:val="NoSpacing"/>
              <w:jc w:val="both"/>
              <w:rPr>
                <w:rFonts w:asciiTheme="minorHAnsi" w:hAnsiTheme="minorHAnsi"/>
                <w:b/>
                <w:sz w:val="20"/>
                <w:szCs w:val="20"/>
              </w:rPr>
            </w:pPr>
            <w:r w:rsidRPr="007B1F48">
              <w:rPr>
                <w:rFonts w:asciiTheme="minorHAnsi" w:hAnsiTheme="minorHAnsi"/>
                <w:b/>
                <w:sz w:val="20"/>
                <w:szCs w:val="20"/>
              </w:rPr>
              <w:t>Scott Clark,</w:t>
            </w:r>
          </w:p>
          <w:p w14:paraId="0A0D5D4C" w14:textId="77777777" w:rsidR="00B717EB" w:rsidRPr="007B1F48" w:rsidRDefault="00BB5ECD" w:rsidP="00692EEB">
            <w:pPr>
              <w:pStyle w:val="NoSpacing"/>
              <w:jc w:val="both"/>
            </w:pPr>
            <w:r w:rsidRPr="007B1F48">
              <w:rPr>
                <w:rFonts w:asciiTheme="minorHAnsi" w:hAnsiTheme="minorHAnsi"/>
                <w:b/>
                <w:sz w:val="20"/>
                <w:szCs w:val="20"/>
              </w:rPr>
              <w:t>Chief Information Officer</w:t>
            </w:r>
          </w:p>
        </w:tc>
      </w:tr>
    </w:tbl>
    <w:p w14:paraId="2B3EFF38" w14:textId="77777777" w:rsidR="00B717EB" w:rsidRPr="007B1F48" w:rsidRDefault="00B717EB" w:rsidP="00692EEB">
      <w:pPr>
        <w:jc w:val="both"/>
        <w:rPr>
          <w:b/>
          <w:sz w:val="36"/>
          <w:szCs w:val="36"/>
        </w:rPr>
      </w:pPr>
      <w:bookmarkStart w:id="3" w:name="Procedures"/>
      <w:r w:rsidRPr="007B1F48">
        <w:rPr>
          <w:b/>
          <w:sz w:val="36"/>
          <w:szCs w:val="36"/>
        </w:rPr>
        <w:t xml:space="preserve">III.   </w:t>
      </w:r>
      <w:r w:rsidR="00BB5ECD" w:rsidRPr="007B1F48">
        <w:rPr>
          <w:sz w:val="44"/>
          <w:szCs w:val="44"/>
          <w:u w:val="single"/>
        </w:rPr>
        <w:t xml:space="preserve">Technology and Data Security </w:t>
      </w:r>
      <w:r w:rsidRPr="007B1F48">
        <w:rPr>
          <w:sz w:val="44"/>
          <w:szCs w:val="44"/>
          <w:u w:val="single"/>
        </w:rPr>
        <w:t>Procedures</w:t>
      </w:r>
      <w:r w:rsidRPr="007B1F48">
        <w:rPr>
          <w:b/>
          <w:sz w:val="36"/>
          <w:szCs w:val="36"/>
          <w:u w:val="single"/>
        </w:rPr>
        <w:t xml:space="preserve"> </w:t>
      </w:r>
    </w:p>
    <w:bookmarkEnd w:id="3"/>
    <w:p w14:paraId="2AD1C576" w14:textId="77777777" w:rsidR="00B717EB" w:rsidRPr="007B1F48" w:rsidRDefault="00B717EB" w:rsidP="00692EEB">
      <w:pPr>
        <w:jc w:val="both"/>
        <w:rPr>
          <w:b/>
          <w:sz w:val="24"/>
          <w:szCs w:val="24"/>
        </w:rPr>
      </w:pPr>
      <w:r w:rsidRPr="007B1F48">
        <w:rPr>
          <w:b/>
          <w:sz w:val="24"/>
          <w:szCs w:val="24"/>
        </w:rPr>
        <w:t xml:space="preserve">These procedures are issued by </w:t>
      </w:r>
      <w:r w:rsidR="00137EED" w:rsidRPr="007B1F48">
        <w:rPr>
          <w:b/>
          <w:sz w:val="24"/>
          <w:szCs w:val="24"/>
        </w:rPr>
        <w:t>the</w:t>
      </w:r>
      <w:r w:rsidR="00BB5ECD" w:rsidRPr="007B1F48">
        <w:rPr>
          <w:b/>
          <w:sz w:val="24"/>
          <w:szCs w:val="24"/>
        </w:rPr>
        <w:t xml:space="preserve"> Chief Information Officer,</w:t>
      </w:r>
      <w:r w:rsidRPr="007B1F48">
        <w:rPr>
          <w:b/>
          <w:sz w:val="24"/>
          <w:szCs w:val="24"/>
        </w:rPr>
        <w:t xml:space="preserve"> to implement </w:t>
      </w:r>
      <w:r w:rsidR="00331E6E" w:rsidRPr="007B1F48">
        <w:rPr>
          <w:b/>
          <w:sz w:val="24"/>
          <w:szCs w:val="24"/>
        </w:rPr>
        <w:t xml:space="preserve">the </w:t>
      </w:r>
      <w:r w:rsidR="00BB5ECD" w:rsidRPr="007B1F48">
        <w:rPr>
          <w:b/>
          <w:sz w:val="24"/>
          <w:szCs w:val="24"/>
        </w:rPr>
        <w:t xml:space="preserve">Technology and Data Security </w:t>
      </w:r>
      <w:r w:rsidR="00331E6E" w:rsidRPr="007B1F48">
        <w:rPr>
          <w:b/>
          <w:sz w:val="24"/>
          <w:szCs w:val="24"/>
        </w:rPr>
        <w:t>Policy</w:t>
      </w:r>
      <w:r w:rsidR="0088510B" w:rsidRPr="007B1F48">
        <w:rPr>
          <w:b/>
          <w:sz w:val="24"/>
          <w:szCs w:val="24"/>
        </w:rPr>
        <w:t>, issued</w:t>
      </w:r>
      <w:r w:rsidRPr="007B1F48">
        <w:rPr>
          <w:b/>
          <w:sz w:val="24"/>
          <w:szCs w:val="24"/>
        </w:rPr>
        <w:t xml:space="preserve"> by the Chapel Hill Town Manager.  These procedures may be periodically updated. </w:t>
      </w:r>
      <w:r w:rsidR="00D47458" w:rsidRPr="007B1F48">
        <w:rPr>
          <w:b/>
          <w:sz w:val="24"/>
          <w:szCs w:val="24"/>
        </w:rPr>
        <w:t xml:space="preserve"> </w:t>
      </w:r>
    </w:p>
    <w:p w14:paraId="4C910999" w14:textId="77777777" w:rsidR="00AC7528" w:rsidRPr="007B1F48" w:rsidRDefault="00AC7528" w:rsidP="00692EEB">
      <w:pPr>
        <w:ind w:left="360"/>
        <w:jc w:val="both"/>
        <w:rPr>
          <w:rFonts w:cs="Times New Roman"/>
        </w:rPr>
      </w:pPr>
      <w:r w:rsidRPr="007B1F48">
        <w:rPr>
          <w:rFonts w:cs="Times New Roman"/>
        </w:rPr>
        <w:t>The Town maintains additional procedures to protect the security and proper maintenance of the Town’s technology infrastructure.</w:t>
      </w:r>
    </w:p>
    <w:tbl>
      <w:tblPr>
        <w:tblStyle w:val="TableGrid"/>
        <w:tblW w:w="0" w:type="auto"/>
        <w:tblLook w:val="04A0" w:firstRow="1" w:lastRow="0" w:firstColumn="1" w:lastColumn="0" w:noHBand="0" w:noVBand="1"/>
      </w:tblPr>
      <w:tblGrid>
        <w:gridCol w:w="3145"/>
        <w:gridCol w:w="3060"/>
        <w:gridCol w:w="3235"/>
      </w:tblGrid>
      <w:tr w:rsidR="00AC7528" w:rsidRPr="007B1F48" w14:paraId="7C32FDDF" w14:textId="77777777" w:rsidTr="007B1F48">
        <w:tc>
          <w:tcPr>
            <w:tcW w:w="3145" w:type="dxa"/>
            <w:shd w:val="clear" w:color="auto" w:fill="E7E6E6" w:themeFill="background2"/>
          </w:tcPr>
          <w:p w14:paraId="732A023A" w14:textId="77777777" w:rsidR="00AC7528" w:rsidRPr="007B1F48" w:rsidRDefault="00AC7528" w:rsidP="00692EEB">
            <w:pPr>
              <w:jc w:val="both"/>
              <w:rPr>
                <w:rFonts w:asciiTheme="minorHAnsi" w:hAnsiTheme="minorHAnsi"/>
                <w:b/>
              </w:rPr>
            </w:pPr>
            <w:r w:rsidRPr="007B1F48">
              <w:rPr>
                <w:rFonts w:asciiTheme="minorHAnsi" w:hAnsiTheme="minorHAnsi"/>
                <w:b/>
              </w:rPr>
              <w:t>Name of associated procedure, guideline, or manual</w:t>
            </w:r>
          </w:p>
        </w:tc>
        <w:tc>
          <w:tcPr>
            <w:tcW w:w="3060" w:type="dxa"/>
            <w:shd w:val="clear" w:color="auto" w:fill="E7E6E6" w:themeFill="background2"/>
          </w:tcPr>
          <w:p w14:paraId="2DA46E7F" w14:textId="77777777" w:rsidR="00AC7528" w:rsidRPr="007B1F48" w:rsidRDefault="00AC7528" w:rsidP="00692EEB">
            <w:pPr>
              <w:jc w:val="both"/>
              <w:rPr>
                <w:rFonts w:asciiTheme="minorHAnsi" w:hAnsiTheme="minorHAnsi"/>
                <w:b/>
              </w:rPr>
            </w:pPr>
            <w:r w:rsidRPr="007B1F48">
              <w:rPr>
                <w:rFonts w:asciiTheme="minorHAnsi" w:hAnsiTheme="minorHAnsi"/>
                <w:b/>
              </w:rPr>
              <w:t>Description</w:t>
            </w:r>
          </w:p>
        </w:tc>
        <w:tc>
          <w:tcPr>
            <w:tcW w:w="3235" w:type="dxa"/>
            <w:shd w:val="clear" w:color="auto" w:fill="E7E6E6" w:themeFill="background2"/>
          </w:tcPr>
          <w:p w14:paraId="182FC8B1" w14:textId="77777777" w:rsidR="00AC7528" w:rsidRPr="007B1F48" w:rsidRDefault="00AC7528" w:rsidP="00692EEB">
            <w:pPr>
              <w:jc w:val="both"/>
              <w:rPr>
                <w:rFonts w:asciiTheme="minorHAnsi" w:hAnsiTheme="minorHAnsi"/>
                <w:b/>
              </w:rPr>
            </w:pPr>
            <w:r w:rsidRPr="007B1F48">
              <w:rPr>
                <w:rFonts w:asciiTheme="minorHAnsi" w:hAnsiTheme="minorHAnsi"/>
                <w:b/>
              </w:rPr>
              <w:t>Status</w:t>
            </w:r>
          </w:p>
        </w:tc>
      </w:tr>
      <w:tr w:rsidR="00AC7528" w:rsidRPr="007B1F48" w14:paraId="66F7986D" w14:textId="77777777" w:rsidTr="007B1F48">
        <w:tc>
          <w:tcPr>
            <w:tcW w:w="3145" w:type="dxa"/>
          </w:tcPr>
          <w:p w14:paraId="4B425078" w14:textId="77777777" w:rsidR="00AC7528" w:rsidRPr="007B1F48" w:rsidRDefault="00AC7528" w:rsidP="00692EEB">
            <w:pPr>
              <w:jc w:val="both"/>
              <w:rPr>
                <w:rFonts w:asciiTheme="minorHAnsi" w:hAnsiTheme="minorHAnsi"/>
              </w:rPr>
            </w:pPr>
            <w:r w:rsidRPr="007B1F48">
              <w:rPr>
                <w:rFonts w:asciiTheme="minorHAnsi" w:hAnsiTheme="minorHAnsi"/>
              </w:rPr>
              <w:t>Appropriate Use of Technology Policy</w:t>
            </w:r>
          </w:p>
        </w:tc>
        <w:tc>
          <w:tcPr>
            <w:tcW w:w="3060" w:type="dxa"/>
          </w:tcPr>
          <w:p w14:paraId="4A15DA31" w14:textId="77777777" w:rsidR="00AC7528" w:rsidRPr="007B1F48" w:rsidRDefault="00AC7528" w:rsidP="00692EEB">
            <w:pPr>
              <w:jc w:val="both"/>
              <w:rPr>
                <w:rFonts w:asciiTheme="minorHAnsi" w:hAnsiTheme="minorHAnsi"/>
              </w:rPr>
            </w:pPr>
            <w:r w:rsidRPr="007B1F48">
              <w:rPr>
                <w:rFonts w:asciiTheme="minorHAnsi" w:hAnsiTheme="minorHAnsi"/>
              </w:rPr>
              <w:t>Provides guidance to Town Staff regarding equipment and software use</w:t>
            </w:r>
          </w:p>
        </w:tc>
        <w:tc>
          <w:tcPr>
            <w:tcW w:w="3235" w:type="dxa"/>
          </w:tcPr>
          <w:p w14:paraId="43607865" w14:textId="77777777" w:rsidR="00AC7528" w:rsidRPr="007B1F48" w:rsidRDefault="007B1F48" w:rsidP="00692EEB">
            <w:pPr>
              <w:jc w:val="both"/>
              <w:rPr>
                <w:rFonts w:asciiTheme="minorHAnsi" w:hAnsiTheme="minorHAnsi"/>
              </w:rPr>
            </w:pPr>
            <w:r w:rsidRPr="007B1F48">
              <w:rPr>
                <w:rFonts w:asciiTheme="minorHAnsi" w:hAnsiTheme="minorHAnsi"/>
              </w:rPr>
              <w:t xml:space="preserve">Approved January 1, 2018 </w:t>
            </w:r>
          </w:p>
        </w:tc>
      </w:tr>
      <w:tr w:rsidR="00AC7528" w:rsidRPr="007B1F48" w14:paraId="3AE308EB" w14:textId="77777777" w:rsidTr="007B1F48">
        <w:tc>
          <w:tcPr>
            <w:tcW w:w="3145" w:type="dxa"/>
          </w:tcPr>
          <w:p w14:paraId="439F705A" w14:textId="77777777" w:rsidR="00AC7528" w:rsidRPr="007B1F48" w:rsidRDefault="00AC7528" w:rsidP="00692EEB">
            <w:pPr>
              <w:jc w:val="both"/>
              <w:rPr>
                <w:rFonts w:asciiTheme="minorHAnsi" w:hAnsiTheme="minorHAnsi"/>
              </w:rPr>
            </w:pPr>
            <w:r w:rsidRPr="007B1F48">
              <w:rPr>
                <w:rFonts w:asciiTheme="minorHAnsi" w:hAnsiTheme="minorHAnsi"/>
              </w:rPr>
              <w:t>Data Security Breach Response Plan</w:t>
            </w:r>
          </w:p>
        </w:tc>
        <w:tc>
          <w:tcPr>
            <w:tcW w:w="3060" w:type="dxa"/>
          </w:tcPr>
          <w:p w14:paraId="56A615F8" w14:textId="77777777" w:rsidR="00AC7528" w:rsidRPr="007B1F48" w:rsidRDefault="00AC7528" w:rsidP="00692EEB">
            <w:pPr>
              <w:jc w:val="both"/>
              <w:rPr>
                <w:rFonts w:asciiTheme="minorHAnsi" w:hAnsiTheme="minorHAnsi"/>
              </w:rPr>
            </w:pPr>
            <w:r w:rsidRPr="007B1F48">
              <w:rPr>
                <w:rFonts w:asciiTheme="minorHAnsi" w:hAnsiTheme="minorHAnsi"/>
              </w:rPr>
              <w:t>Outlines responsibilities and actions in event of a data breach</w:t>
            </w:r>
          </w:p>
        </w:tc>
        <w:tc>
          <w:tcPr>
            <w:tcW w:w="3235" w:type="dxa"/>
          </w:tcPr>
          <w:p w14:paraId="3CA5ACCD" w14:textId="77777777" w:rsidR="00AC7528" w:rsidRPr="007B1F48" w:rsidRDefault="00AA1C8A" w:rsidP="00692EEB">
            <w:pPr>
              <w:jc w:val="both"/>
              <w:rPr>
                <w:rFonts w:asciiTheme="minorHAnsi" w:hAnsiTheme="minorHAnsi"/>
              </w:rPr>
            </w:pPr>
            <w:r w:rsidRPr="007B1F48">
              <w:rPr>
                <w:rFonts w:asciiTheme="minorHAnsi" w:hAnsiTheme="minorHAnsi"/>
              </w:rPr>
              <w:t xml:space="preserve">Approved on </w:t>
            </w:r>
            <w:r w:rsidR="00CA24F7" w:rsidRPr="007B1F48">
              <w:rPr>
                <w:rFonts w:asciiTheme="minorHAnsi" w:hAnsiTheme="minorHAnsi"/>
              </w:rPr>
              <w:t xml:space="preserve">January 1, 2018. </w:t>
            </w:r>
            <w:r w:rsidRPr="007B1F48">
              <w:rPr>
                <w:rFonts w:asciiTheme="minorHAnsi" w:hAnsiTheme="minorHAnsi"/>
              </w:rPr>
              <w:t xml:space="preserve"> Not posted for security reasons, Copy available through TS </w:t>
            </w:r>
          </w:p>
        </w:tc>
      </w:tr>
      <w:tr w:rsidR="00AC7528" w:rsidRPr="007B1F48" w14:paraId="23389B72" w14:textId="77777777" w:rsidTr="007B1F48">
        <w:tc>
          <w:tcPr>
            <w:tcW w:w="3145" w:type="dxa"/>
          </w:tcPr>
          <w:p w14:paraId="32D9EE0C" w14:textId="77777777" w:rsidR="00AC7528" w:rsidRPr="007B1F48" w:rsidRDefault="00AC7528" w:rsidP="00692EEB">
            <w:pPr>
              <w:jc w:val="both"/>
              <w:rPr>
                <w:rFonts w:asciiTheme="minorHAnsi" w:hAnsiTheme="minorHAnsi"/>
              </w:rPr>
            </w:pPr>
            <w:r w:rsidRPr="007B1F48">
              <w:rPr>
                <w:rFonts w:asciiTheme="minorHAnsi" w:hAnsiTheme="minorHAnsi"/>
              </w:rPr>
              <w:t>Data Security Red Flags Checklist</w:t>
            </w:r>
          </w:p>
        </w:tc>
        <w:tc>
          <w:tcPr>
            <w:tcW w:w="3060" w:type="dxa"/>
          </w:tcPr>
          <w:p w14:paraId="6D8E118E" w14:textId="77777777" w:rsidR="00AC7528" w:rsidRPr="007B1F48" w:rsidRDefault="00AC7528" w:rsidP="00692EEB">
            <w:pPr>
              <w:jc w:val="both"/>
              <w:rPr>
                <w:rFonts w:asciiTheme="minorHAnsi" w:hAnsiTheme="minorHAnsi"/>
              </w:rPr>
            </w:pPr>
            <w:r w:rsidRPr="007B1F48">
              <w:rPr>
                <w:rFonts w:asciiTheme="minorHAnsi" w:hAnsiTheme="minorHAnsi"/>
              </w:rPr>
              <w:t xml:space="preserve">Supports Breach Response Plan </w:t>
            </w:r>
          </w:p>
        </w:tc>
        <w:tc>
          <w:tcPr>
            <w:tcW w:w="3235" w:type="dxa"/>
          </w:tcPr>
          <w:p w14:paraId="7E44748F" w14:textId="77777777" w:rsidR="00AC7528" w:rsidRPr="007B1F48" w:rsidRDefault="00AA1C8A" w:rsidP="00692EEB">
            <w:pPr>
              <w:jc w:val="both"/>
              <w:rPr>
                <w:rFonts w:asciiTheme="minorHAnsi" w:hAnsiTheme="minorHAnsi"/>
              </w:rPr>
            </w:pPr>
            <w:r w:rsidRPr="007B1F48">
              <w:rPr>
                <w:rFonts w:asciiTheme="minorHAnsi" w:hAnsiTheme="minorHAnsi"/>
              </w:rPr>
              <w:t xml:space="preserve">Approved on </w:t>
            </w:r>
            <w:r w:rsidR="00CA24F7" w:rsidRPr="007B1F48">
              <w:rPr>
                <w:rFonts w:asciiTheme="minorHAnsi" w:hAnsiTheme="minorHAnsi"/>
              </w:rPr>
              <w:t xml:space="preserve">January 1, 2018. </w:t>
            </w:r>
            <w:r w:rsidRPr="007B1F48">
              <w:rPr>
                <w:rFonts w:asciiTheme="minorHAnsi" w:hAnsiTheme="minorHAnsi"/>
              </w:rPr>
              <w:t xml:space="preserve"> Not posted for security reasons, Copy available through TS</w:t>
            </w:r>
          </w:p>
        </w:tc>
      </w:tr>
      <w:tr w:rsidR="00AC7528" w:rsidRPr="007B1F48" w14:paraId="5DE5F392" w14:textId="77777777" w:rsidTr="007B1F48">
        <w:tc>
          <w:tcPr>
            <w:tcW w:w="3145" w:type="dxa"/>
          </w:tcPr>
          <w:p w14:paraId="4DB023E1" w14:textId="198AB6BF" w:rsidR="00AC7528" w:rsidRPr="007B1F48" w:rsidRDefault="00692EEB" w:rsidP="00692EEB">
            <w:pPr>
              <w:jc w:val="both"/>
              <w:rPr>
                <w:rFonts w:asciiTheme="minorHAnsi" w:hAnsiTheme="minorHAnsi"/>
              </w:rPr>
            </w:pPr>
            <w:r>
              <w:rPr>
                <w:rFonts w:asciiTheme="minorHAnsi" w:hAnsiTheme="minorHAnsi"/>
              </w:rPr>
              <w:t>Security C</w:t>
            </w:r>
            <w:r w:rsidR="00AC7528" w:rsidRPr="007B1F48">
              <w:rPr>
                <w:rFonts w:asciiTheme="minorHAnsi" w:hAnsiTheme="minorHAnsi"/>
              </w:rPr>
              <w:t>amera Policy</w:t>
            </w:r>
          </w:p>
        </w:tc>
        <w:tc>
          <w:tcPr>
            <w:tcW w:w="3060" w:type="dxa"/>
          </w:tcPr>
          <w:p w14:paraId="795D42CE" w14:textId="77777777" w:rsidR="00AC7528" w:rsidRPr="007B1F48" w:rsidRDefault="00AC7528" w:rsidP="00692EEB">
            <w:pPr>
              <w:jc w:val="both"/>
              <w:rPr>
                <w:rFonts w:asciiTheme="minorHAnsi" w:hAnsiTheme="minorHAnsi"/>
              </w:rPr>
            </w:pPr>
            <w:r w:rsidRPr="007B1F48">
              <w:rPr>
                <w:rFonts w:asciiTheme="minorHAnsi" w:hAnsiTheme="minorHAnsi"/>
              </w:rPr>
              <w:t>Governs use of security cameras on Town property</w:t>
            </w:r>
          </w:p>
        </w:tc>
        <w:tc>
          <w:tcPr>
            <w:tcW w:w="3235" w:type="dxa"/>
          </w:tcPr>
          <w:p w14:paraId="09D8D166" w14:textId="77777777" w:rsidR="00AC7528" w:rsidRPr="007B1F48" w:rsidRDefault="007B1F48" w:rsidP="00692EEB">
            <w:pPr>
              <w:jc w:val="both"/>
              <w:rPr>
                <w:rFonts w:asciiTheme="minorHAnsi" w:hAnsiTheme="minorHAnsi"/>
              </w:rPr>
            </w:pPr>
            <w:r w:rsidRPr="007B1F48">
              <w:rPr>
                <w:rFonts w:asciiTheme="minorHAnsi" w:hAnsiTheme="minorHAnsi"/>
              </w:rPr>
              <w:t>Approved January 1, 2018</w:t>
            </w:r>
          </w:p>
        </w:tc>
      </w:tr>
      <w:tr w:rsidR="00AC7528" w:rsidRPr="007B1F48" w14:paraId="772E6A2C" w14:textId="77777777" w:rsidTr="007B1F48">
        <w:tc>
          <w:tcPr>
            <w:tcW w:w="3145" w:type="dxa"/>
          </w:tcPr>
          <w:p w14:paraId="59BE06BF" w14:textId="77777777" w:rsidR="00AC7528" w:rsidRPr="007B1F48" w:rsidRDefault="007B1F48" w:rsidP="00692EEB">
            <w:pPr>
              <w:jc w:val="both"/>
              <w:rPr>
                <w:rFonts w:asciiTheme="minorHAnsi" w:hAnsiTheme="minorHAnsi"/>
              </w:rPr>
            </w:pPr>
            <w:r w:rsidRPr="007B1F48">
              <w:rPr>
                <w:rFonts w:asciiTheme="minorHAnsi" w:hAnsiTheme="minorHAnsi"/>
              </w:rPr>
              <w:t xml:space="preserve">Incident Response Policy </w:t>
            </w:r>
          </w:p>
        </w:tc>
        <w:tc>
          <w:tcPr>
            <w:tcW w:w="3060" w:type="dxa"/>
          </w:tcPr>
          <w:p w14:paraId="6A15BE00" w14:textId="77777777" w:rsidR="00AC7528" w:rsidRPr="007B1F48" w:rsidRDefault="00AC7528" w:rsidP="00692EEB">
            <w:pPr>
              <w:jc w:val="both"/>
              <w:rPr>
                <w:rFonts w:asciiTheme="minorHAnsi" w:hAnsiTheme="minorHAnsi"/>
              </w:rPr>
            </w:pPr>
          </w:p>
        </w:tc>
        <w:tc>
          <w:tcPr>
            <w:tcW w:w="3235" w:type="dxa"/>
          </w:tcPr>
          <w:p w14:paraId="5F27066D" w14:textId="77777777" w:rsidR="00AC7528" w:rsidRPr="007B1F48" w:rsidRDefault="007B1F48" w:rsidP="00692EEB">
            <w:pPr>
              <w:jc w:val="both"/>
              <w:rPr>
                <w:rFonts w:asciiTheme="minorHAnsi" w:hAnsiTheme="minorHAnsi"/>
              </w:rPr>
            </w:pPr>
            <w:r w:rsidRPr="007B1F48">
              <w:rPr>
                <w:rFonts w:asciiTheme="minorHAnsi" w:hAnsiTheme="minorHAnsi"/>
              </w:rPr>
              <w:t>Approved on January 1, 2018.  Not posted for security reasons, Copy available through TS</w:t>
            </w:r>
          </w:p>
        </w:tc>
      </w:tr>
      <w:tr w:rsidR="00AC7528" w:rsidRPr="007B1F48" w14:paraId="6195ABDD" w14:textId="77777777" w:rsidTr="007B1F48">
        <w:tc>
          <w:tcPr>
            <w:tcW w:w="3145" w:type="dxa"/>
          </w:tcPr>
          <w:p w14:paraId="4AAC0D60" w14:textId="77777777" w:rsidR="00AC7528" w:rsidRPr="007B1F48" w:rsidRDefault="00AC7528" w:rsidP="00692EEB">
            <w:pPr>
              <w:jc w:val="both"/>
              <w:rPr>
                <w:rFonts w:asciiTheme="minorHAnsi" w:hAnsiTheme="minorHAnsi"/>
              </w:rPr>
            </w:pPr>
          </w:p>
        </w:tc>
        <w:tc>
          <w:tcPr>
            <w:tcW w:w="3060" w:type="dxa"/>
          </w:tcPr>
          <w:p w14:paraId="4589EB39" w14:textId="77777777" w:rsidR="00AC7528" w:rsidRPr="007B1F48" w:rsidRDefault="00AC7528" w:rsidP="00692EEB">
            <w:pPr>
              <w:jc w:val="both"/>
              <w:rPr>
                <w:rFonts w:asciiTheme="minorHAnsi" w:hAnsiTheme="minorHAnsi"/>
              </w:rPr>
            </w:pPr>
            <w:r w:rsidRPr="007B1F48">
              <w:rPr>
                <w:rFonts w:asciiTheme="minorHAnsi" w:hAnsiTheme="minorHAnsi"/>
                <w:b/>
                <w:i/>
              </w:rPr>
              <w:t>Intentionally Left Blank for Future Use</w:t>
            </w:r>
          </w:p>
        </w:tc>
        <w:tc>
          <w:tcPr>
            <w:tcW w:w="3235" w:type="dxa"/>
          </w:tcPr>
          <w:p w14:paraId="5711D142" w14:textId="77777777" w:rsidR="00AC7528" w:rsidRPr="007B1F48" w:rsidRDefault="00AC7528" w:rsidP="00692EEB">
            <w:pPr>
              <w:jc w:val="both"/>
              <w:rPr>
                <w:rFonts w:asciiTheme="minorHAnsi" w:hAnsiTheme="minorHAnsi"/>
              </w:rPr>
            </w:pPr>
          </w:p>
        </w:tc>
      </w:tr>
    </w:tbl>
    <w:p w14:paraId="45EF23C9" w14:textId="77777777" w:rsidR="007B1F48" w:rsidRPr="007B1F48" w:rsidRDefault="007B1F48" w:rsidP="00692EEB">
      <w:pPr>
        <w:jc w:val="both"/>
      </w:pPr>
    </w:p>
    <w:p w14:paraId="023CC272" w14:textId="77777777" w:rsidR="0074114E" w:rsidRPr="007B1F48" w:rsidRDefault="0074114E" w:rsidP="00692EEB">
      <w:pPr>
        <w:jc w:val="both"/>
      </w:pPr>
      <w:r w:rsidRPr="007B1F48">
        <w:lastRenderedPageBreak/>
        <w:t>Technology and Data security expectations exist at multiple levels: External Expectations, Supervisor Expectations, Employee Expectations, and Technology Staff expectations. All employees are expected to consider whether their use of technology is in compliance with best practices for protecting technology and data and to seek clarification or guidance in uncertain circumstances.</w:t>
      </w:r>
    </w:p>
    <w:p w14:paraId="6FFC3C85" w14:textId="77777777" w:rsidR="0074114E" w:rsidRPr="007B1F48" w:rsidRDefault="0074114E" w:rsidP="00692EEB">
      <w:pPr>
        <w:jc w:val="both"/>
      </w:pPr>
      <w:r w:rsidRPr="007B1F48">
        <w:t xml:space="preserve">This procedure provides instructions on: </w:t>
      </w:r>
    </w:p>
    <w:p w14:paraId="3AAAA17F" w14:textId="77777777" w:rsidR="002D1C5E" w:rsidRPr="007B1F48" w:rsidRDefault="00B27E61" w:rsidP="00692EEB">
      <w:pPr>
        <w:pStyle w:val="ListParagraph"/>
        <w:numPr>
          <w:ilvl w:val="0"/>
          <w:numId w:val="10"/>
        </w:numPr>
        <w:jc w:val="both"/>
      </w:pPr>
      <w:r w:rsidRPr="007B1F48">
        <w:t xml:space="preserve">Securing Sensitive Information - </w:t>
      </w:r>
      <w:hyperlink w:anchor="Breach_Prevention" w:history="1">
        <w:r w:rsidR="0074114E" w:rsidRPr="007B1F48">
          <w:rPr>
            <w:rStyle w:val="Hyperlink"/>
          </w:rPr>
          <w:t>Breach Prevention</w:t>
        </w:r>
      </w:hyperlink>
    </w:p>
    <w:p w14:paraId="3F025430" w14:textId="77777777" w:rsidR="002D1C5E" w:rsidRPr="007B1F48" w:rsidRDefault="00EC49C7" w:rsidP="00692EEB">
      <w:pPr>
        <w:pStyle w:val="ListParagraph"/>
        <w:numPr>
          <w:ilvl w:val="0"/>
          <w:numId w:val="10"/>
        </w:numPr>
        <w:jc w:val="both"/>
      </w:pPr>
      <w:hyperlink w:anchor="Response_to_breach" w:history="1">
        <w:r w:rsidR="002D1C5E" w:rsidRPr="007B1F48">
          <w:rPr>
            <w:rStyle w:val="Hyperlink"/>
          </w:rPr>
          <w:t>Response</w:t>
        </w:r>
        <w:r w:rsidR="0074114E" w:rsidRPr="007B1F48">
          <w:rPr>
            <w:rStyle w:val="Hyperlink"/>
          </w:rPr>
          <w:t xml:space="preserve"> in the event of a breach</w:t>
        </w:r>
      </w:hyperlink>
      <w:r w:rsidR="0074114E" w:rsidRPr="007B1F48">
        <w:t xml:space="preserve">  </w:t>
      </w:r>
    </w:p>
    <w:p w14:paraId="5764811D" w14:textId="77777777" w:rsidR="00F57515" w:rsidRPr="007B1F48" w:rsidRDefault="00EC49C7" w:rsidP="00692EEB">
      <w:pPr>
        <w:pStyle w:val="ListParagraph"/>
        <w:numPr>
          <w:ilvl w:val="0"/>
          <w:numId w:val="10"/>
        </w:numPr>
        <w:jc w:val="both"/>
      </w:pPr>
      <w:hyperlink w:anchor="TechnologyIncidentResponse" w:history="1">
        <w:r w:rsidR="00F57515" w:rsidRPr="007B1F48">
          <w:rPr>
            <w:rStyle w:val="Hyperlink"/>
          </w:rPr>
          <w:t>Technology Incident Response</w:t>
        </w:r>
      </w:hyperlink>
    </w:p>
    <w:p w14:paraId="34297F01" w14:textId="77777777" w:rsidR="00692EEB" w:rsidRDefault="00EC49C7" w:rsidP="00692EEB">
      <w:pPr>
        <w:pStyle w:val="ListParagraph"/>
        <w:numPr>
          <w:ilvl w:val="0"/>
          <w:numId w:val="10"/>
        </w:numPr>
        <w:jc w:val="both"/>
      </w:pPr>
      <w:hyperlink w:anchor="Identity_theft_prevention" w:history="1">
        <w:r w:rsidR="002D1C5E" w:rsidRPr="007B1F48">
          <w:rPr>
            <w:rStyle w:val="Hyperlink"/>
          </w:rPr>
          <w:t>Identity Theft Prevention</w:t>
        </w:r>
      </w:hyperlink>
      <w:r w:rsidR="002D1C5E" w:rsidRPr="007B1F48">
        <w:t xml:space="preserve"> </w:t>
      </w:r>
    </w:p>
    <w:p w14:paraId="7CE3E454" w14:textId="36FA230E" w:rsidR="00692EEB" w:rsidRPr="00692EEB" w:rsidRDefault="00692EEB" w:rsidP="00692EEB">
      <w:pPr>
        <w:jc w:val="both"/>
      </w:pPr>
      <w:r>
        <w:t xml:space="preserve">Contractors and vendors who have direct access to computer systems and networks that contain Criminal Justice Information (CJI) shall be required to verify identification via a state of residency and a  national fingerprint-based records check. </w:t>
      </w:r>
    </w:p>
    <w:p w14:paraId="4DBB72E2" w14:textId="77777777" w:rsidR="00692EEB" w:rsidRDefault="00692EEB" w:rsidP="00692EEB">
      <w:pPr>
        <w:spacing w:after="160" w:line="252" w:lineRule="auto"/>
        <w:jc w:val="both"/>
      </w:pPr>
      <w:r>
        <w:t>(FBI CJIS Security Policy v5.6, section 5.12.1.2 “</w:t>
      </w:r>
      <w:r w:rsidRPr="00692EEB">
        <w:rPr>
          <w:i/>
          <w:iCs/>
        </w:rPr>
        <w:t>Personnel Screening for Contractors and Vendors</w:t>
      </w:r>
      <w:r>
        <w:t>”)</w:t>
      </w:r>
    </w:p>
    <w:p w14:paraId="720F18B7" w14:textId="77777777" w:rsidR="00692EEB" w:rsidRPr="007B1F48" w:rsidRDefault="00692EEB" w:rsidP="00692EEB">
      <w:pPr>
        <w:jc w:val="both"/>
      </w:pPr>
    </w:p>
    <w:p w14:paraId="174149AB" w14:textId="77777777" w:rsidR="0074114E" w:rsidRPr="007B1F48" w:rsidRDefault="0074114E" w:rsidP="00692EEB">
      <w:pPr>
        <w:pStyle w:val="ListParagraph"/>
        <w:jc w:val="both"/>
        <w:rPr>
          <w:u w:val="single"/>
        </w:rPr>
      </w:pPr>
    </w:p>
    <w:p w14:paraId="3EB3D7EC" w14:textId="77777777" w:rsidR="0074114E" w:rsidRPr="007B1F48" w:rsidRDefault="002D1C5E" w:rsidP="00692EEB">
      <w:pPr>
        <w:pStyle w:val="ListParagraph"/>
        <w:numPr>
          <w:ilvl w:val="0"/>
          <w:numId w:val="11"/>
        </w:numPr>
        <w:jc w:val="both"/>
        <w:rPr>
          <w:b/>
          <w:u w:val="single"/>
        </w:rPr>
      </w:pPr>
      <w:bookmarkStart w:id="4" w:name="Breach_Prevention"/>
      <w:r w:rsidRPr="007B1F48">
        <w:rPr>
          <w:b/>
          <w:u w:val="single"/>
        </w:rPr>
        <w:t>Breach Prevention</w:t>
      </w:r>
      <w:bookmarkEnd w:id="4"/>
      <w:r w:rsidR="0074114E" w:rsidRPr="007B1F48">
        <w:rPr>
          <w:b/>
          <w:u w:val="single"/>
        </w:rPr>
        <w:t xml:space="preserve">: How to Appropriately Manage, Maintain and Store Sensitive Information  </w:t>
      </w:r>
    </w:p>
    <w:p w14:paraId="146F586C" w14:textId="77777777" w:rsidR="006917AB" w:rsidRPr="007B1F48" w:rsidRDefault="00B27E61" w:rsidP="00692EEB">
      <w:pPr>
        <w:pStyle w:val="ListParagraph"/>
        <w:numPr>
          <w:ilvl w:val="1"/>
          <w:numId w:val="11"/>
        </w:numPr>
        <w:jc w:val="both"/>
      </w:pPr>
      <w:r w:rsidRPr="007B1F48">
        <w:t xml:space="preserve">Managers will control access to sensitive information by employees as described in the </w:t>
      </w:r>
      <w:hyperlink w:anchor="protectingsensitiveinfochecklist" w:history="1">
        <w:r w:rsidRPr="007B1F48">
          <w:rPr>
            <w:rStyle w:val="Hyperlink"/>
          </w:rPr>
          <w:t>Checklist for Managers and Employees for Protecting Sensitive Information</w:t>
        </w:r>
      </w:hyperlink>
      <w:r w:rsidRPr="007B1F48">
        <w:t xml:space="preserve">. </w:t>
      </w:r>
    </w:p>
    <w:p w14:paraId="0E9FD8FD" w14:textId="77777777" w:rsidR="006917AB" w:rsidRPr="007B1F48" w:rsidRDefault="006917AB" w:rsidP="00692EEB">
      <w:pPr>
        <w:pStyle w:val="ListParagraph"/>
        <w:numPr>
          <w:ilvl w:val="1"/>
          <w:numId w:val="11"/>
        </w:numPr>
        <w:jc w:val="both"/>
      </w:pPr>
      <w:r w:rsidRPr="007B1F48">
        <w:t>Employees will securely maintain sensitive information</w:t>
      </w:r>
      <w:r w:rsidR="00FC1425" w:rsidRPr="007B1F48">
        <w:t xml:space="preserve"> as described in the </w:t>
      </w:r>
      <w:hyperlink w:anchor="protectingsensitiveinfochecklist" w:history="1">
        <w:r w:rsidR="00B27E61" w:rsidRPr="007B1F48">
          <w:rPr>
            <w:rStyle w:val="Hyperlink"/>
          </w:rPr>
          <w:t>Checklist for Managers and Employees for Protecting Sensitive Information</w:t>
        </w:r>
      </w:hyperlink>
      <w:r w:rsidR="00B27E61" w:rsidRPr="007B1F48">
        <w:t>.</w:t>
      </w:r>
    </w:p>
    <w:p w14:paraId="25542CC4" w14:textId="77777777" w:rsidR="00B63A26" w:rsidRPr="007B1F48" w:rsidRDefault="006917AB" w:rsidP="00692EEB">
      <w:pPr>
        <w:pStyle w:val="ListParagraph"/>
        <w:numPr>
          <w:ilvl w:val="1"/>
          <w:numId w:val="11"/>
        </w:numPr>
        <w:spacing w:line="259" w:lineRule="auto"/>
        <w:jc w:val="both"/>
      </w:pPr>
      <w:r w:rsidRPr="007B1F48">
        <w:t>Records will be destroyed according to Town policy and procedure and applicable NC Records Retention Laws.</w:t>
      </w:r>
    </w:p>
    <w:p w14:paraId="2946204A" w14:textId="77777777" w:rsidR="00E40BE1" w:rsidRPr="007B1F48" w:rsidRDefault="00E40BE1" w:rsidP="00692EEB">
      <w:pPr>
        <w:pStyle w:val="ListParagraph"/>
        <w:numPr>
          <w:ilvl w:val="1"/>
          <w:numId w:val="11"/>
        </w:numPr>
        <w:spacing w:line="259" w:lineRule="auto"/>
        <w:jc w:val="both"/>
      </w:pPr>
      <w:r w:rsidRPr="007B1F48">
        <w:t>Technology Solutions will maintain automated tools designed to prevent, detect and contain data breaches.</w:t>
      </w:r>
    </w:p>
    <w:p w14:paraId="02517C7F" w14:textId="77777777" w:rsidR="00F932B7" w:rsidRPr="007B1F48" w:rsidRDefault="00B63A26" w:rsidP="00692EEB">
      <w:pPr>
        <w:pStyle w:val="ListParagraph"/>
        <w:numPr>
          <w:ilvl w:val="1"/>
          <w:numId w:val="11"/>
        </w:numPr>
        <w:spacing w:line="259" w:lineRule="auto"/>
        <w:jc w:val="both"/>
      </w:pPr>
      <w:r w:rsidRPr="007B1F48">
        <w:t>Business Management</w:t>
      </w:r>
      <w:r w:rsidR="0038671F" w:rsidRPr="007B1F48">
        <w:t xml:space="preserve"> (BMD)</w:t>
      </w:r>
      <w:r w:rsidRPr="007B1F48">
        <w:t xml:space="preserve"> </w:t>
      </w:r>
      <w:r w:rsidR="00EB5F5A" w:rsidRPr="007B1F48">
        <w:t xml:space="preserve">and </w:t>
      </w:r>
      <w:r w:rsidRPr="007B1F48">
        <w:t>Technology Solutions</w:t>
      </w:r>
      <w:r w:rsidR="0038671F" w:rsidRPr="007B1F48">
        <w:t xml:space="preserve"> (TS)</w:t>
      </w:r>
      <w:r w:rsidRPr="007B1F48">
        <w:t xml:space="preserve"> staff will conduct r</w:t>
      </w:r>
      <w:r w:rsidR="00F92213" w:rsidRPr="007B1F48">
        <w:t xml:space="preserve">egular system reviews related to access, storage and destruction of sensitive information.  This review may be included within the annual internal control reviews as a part of the external audit.  </w:t>
      </w:r>
      <w:r w:rsidR="00F932B7" w:rsidRPr="007B1F48">
        <w:t>They will also review a</w:t>
      </w:r>
      <w:r w:rsidR="00F92213" w:rsidRPr="007B1F48">
        <w:t xml:space="preserve">ll policies and procedures related to the security of sensitive information </w:t>
      </w:r>
      <w:r w:rsidR="00F932B7" w:rsidRPr="007B1F48">
        <w:t>annually</w:t>
      </w:r>
      <w:r w:rsidR="00F92213" w:rsidRPr="007B1F48">
        <w:t xml:space="preserve">.  Reviews may happen more frequently if major changes occur in operations that affect the handling of sensitive information.  </w:t>
      </w:r>
      <w:r w:rsidR="00F932B7" w:rsidRPr="007B1F48">
        <w:t>C</w:t>
      </w:r>
      <w:r w:rsidR="00F92213" w:rsidRPr="007B1F48">
        <w:t xml:space="preserve">hanges will be made to ensure continued security of the sensitive information.  </w:t>
      </w:r>
    </w:p>
    <w:p w14:paraId="0B21BDCD" w14:textId="77777777" w:rsidR="00C82D3B" w:rsidRPr="007B1F48" w:rsidRDefault="0038671F" w:rsidP="00692EEB">
      <w:pPr>
        <w:pStyle w:val="ListParagraph"/>
        <w:numPr>
          <w:ilvl w:val="1"/>
          <w:numId w:val="11"/>
        </w:numPr>
        <w:spacing w:line="259" w:lineRule="auto"/>
        <w:jc w:val="both"/>
      </w:pPr>
      <w:r w:rsidRPr="007B1F48">
        <w:t xml:space="preserve">The Director of BMD and the CIO </w:t>
      </w:r>
      <w:r w:rsidR="00F932B7" w:rsidRPr="007B1F48">
        <w:t>will also review the</w:t>
      </w:r>
      <w:r w:rsidR="00F92213" w:rsidRPr="007B1F48">
        <w:t xml:space="preserve"> Town’s incident response plan annually.  </w:t>
      </w:r>
    </w:p>
    <w:p w14:paraId="287B14A7" w14:textId="77777777" w:rsidR="00F932B7" w:rsidRPr="007B1F48" w:rsidRDefault="00F932B7" w:rsidP="00692EEB">
      <w:pPr>
        <w:pStyle w:val="ListParagraph"/>
        <w:numPr>
          <w:ilvl w:val="1"/>
          <w:numId w:val="11"/>
        </w:numPr>
        <w:spacing w:line="259" w:lineRule="auto"/>
        <w:jc w:val="both"/>
      </w:pPr>
      <w:r w:rsidRPr="007B1F48">
        <w:t>Any si</w:t>
      </w:r>
      <w:r w:rsidR="00F92213" w:rsidRPr="007B1F48">
        <w:t xml:space="preserve">gnificant </w:t>
      </w:r>
      <w:r w:rsidRPr="007B1F48">
        <w:t>system</w:t>
      </w:r>
      <w:r w:rsidR="00E40BE1" w:rsidRPr="007B1F48">
        <w:t xml:space="preserve"> procurements and</w:t>
      </w:r>
      <w:r w:rsidRPr="007B1F48">
        <w:t xml:space="preserve"> changes</w:t>
      </w:r>
      <w:r w:rsidR="00F92213" w:rsidRPr="007B1F48">
        <w:t xml:space="preserve"> (technological or manual) </w:t>
      </w:r>
      <w:r w:rsidRPr="007B1F48">
        <w:t xml:space="preserve">relating to </w:t>
      </w:r>
      <w:r w:rsidR="00F92213" w:rsidRPr="007B1F48">
        <w:t>sensitive information</w:t>
      </w:r>
      <w:r w:rsidRPr="007B1F48">
        <w:t xml:space="preserve"> management will be</w:t>
      </w:r>
      <w:r w:rsidR="00E40BE1" w:rsidRPr="007B1F48">
        <w:t xml:space="preserve"> reviewed </w:t>
      </w:r>
      <w:r w:rsidR="0038671F" w:rsidRPr="007B1F48">
        <w:t xml:space="preserve">by BMD and TS </w:t>
      </w:r>
      <w:r w:rsidR="00E40BE1" w:rsidRPr="007B1F48">
        <w:t xml:space="preserve">and </w:t>
      </w:r>
      <w:r w:rsidR="0038671F" w:rsidRPr="007B1F48">
        <w:t xml:space="preserve">must be </w:t>
      </w:r>
      <w:r w:rsidR="00E40BE1" w:rsidRPr="007B1F48">
        <w:t>approved in advance.</w:t>
      </w:r>
      <w:r w:rsidR="00F92213" w:rsidRPr="007B1F48">
        <w:t xml:space="preserve">  </w:t>
      </w:r>
    </w:p>
    <w:p w14:paraId="14D41777" w14:textId="77777777" w:rsidR="00C82D3B" w:rsidRPr="007B1F48" w:rsidRDefault="00F92213" w:rsidP="00692EEB">
      <w:pPr>
        <w:pStyle w:val="ListParagraph"/>
        <w:numPr>
          <w:ilvl w:val="1"/>
          <w:numId w:val="11"/>
        </w:numPr>
        <w:spacing w:line="259" w:lineRule="auto"/>
        <w:jc w:val="both"/>
      </w:pPr>
      <w:r w:rsidRPr="007B1F48">
        <w:t xml:space="preserve">Individuals should report any suspected security weaknesses, but should not attempt to prove or test the weakness. </w:t>
      </w:r>
    </w:p>
    <w:p w14:paraId="2794DB6E" w14:textId="77777777" w:rsidR="00F92213" w:rsidRPr="007B1F48" w:rsidRDefault="00F92213" w:rsidP="00692EEB">
      <w:pPr>
        <w:pStyle w:val="ListParagraph"/>
        <w:numPr>
          <w:ilvl w:val="1"/>
          <w:numId w:val="11"/>
        </w:numPr>
        <w:spacing w:line="259" w:lineRule="auto"/>
        <w:jc w:val="both"/>
      </w:pPr>
      <w:r w:rsidRPr="007B1F48">
        <w:t>Criminal and Credit Background Checks:</w:t>
      </w:r>
      <w:r w:rsidRPr="007B1F48">
        <w:rPr>
          <w:b/>
        </w:rPr>
        <w:t xml:space="preserve"> </w:t>
      </w:r>
      <w:r w:rsidR="00F932B7" w:rsidRPr="007B1F48">
        <w:t>The Town will conduct background checks on personnel w</w:t>
      </w:r>
      <w:r w:rsidRPr="007B1F48">
        <w:t>here required by policy, contract, state or federal laws or by prudent financial man</w:t>
      </w:r>
      <w:r w:rsidR="00F932B7" w:rsidRPr="007B1F48">
        <w:t>agement.</w:t>
      </w:r>
    </w:p>
    <w:p w14:paraId="14B2C6B8" w14:textId="77777777" w:rsidR="00F92213" w:rsidRPr="007B1F48" w:rsidRDefault="00F92213" w:rsidP="00692EEB">
      <w:pPr>
        <w:pStyle w:val="ListParagraph"/>
        <w:numPr>
          <w:ilvl w:val="2"/>
          <w:numId w:val="11"/>
        </w:numPr>
        <w:spacing w:line="259" w:lineRule="auto"/>
        <w:ind w:left="720"/>
        <w:jc w:val="both"/>
      </w:pPr>
      <w:r w:rsidRPr="007B1F48">
        <w:t>Communication of Procedure to Users:</w:t>
      </w:r>
      <w:r w:rsidRPr="007B1F48">
        <w:rPr>
          <w:b/>
        </w:rPr>
        <w:t xml:space="preserve">  </w:t>
      </w:r>
      <w:r w:rsidRPr="007B1F48">
        <w:t xml:space="preserve">All employees who manage, work with or are exposed to sensitive information are required to read and sign this standard procedure.  Any changes or clarifications to this standard procedure will be communicated to the affected employees in a </w:t>
      </w:r>
      <w:r w:rsidRPr="007B1F48">
        <w:lastRenderedPageBreak/>
        <w:t xml:space="preserve">timely manner with proper documentation.  This standard procedure as signed by the employee becomes a part of the employee’s permanent personnel file. </w:t>
      </w:r>
    </w:p>
    <w:p w14:paraId="297E4212" w14:textId="77777777" w:rsidR="00AE358F" w:rsidRPr="007B1F48" w:rsidRDefault="00AE358F" w:rsidP="00692EEB">
      <w:pPr>
        <w:pStyle w:val="ListParagraph"/>
        <w:numPr>
          <w:ilvl w:val="0"/>
          <w:numId w:val="17"/>
        </w:numPr>
        <w:spacing w:line="259" w:lineRule="auto"/>
        <w:jc w:val="both"/>
      </w:pPr>
      <w:r w:rsidRPr="007B1F48">
        <w:t>Annual Training: T</w:t>
      </w:r>
      <w:r w:rsidR="00F92213" w:rsidRPr="007B1F48">
        <w:t xml:space="preserve">he following employees are required to participate in annual training regarding the security of sensitive information: </w:t>
      </w:r>
    </w:p>
    <w:p w14:paraId="6BB977BA" w14:textId="154248A9" w:rsidR="002E31A5" w:rsidRPr="007B1F48" w:rsidRDefault="002E31A5" w:rsidP="00692EEB">
      <w:pPr>
        <w:pStyle w:val="ListParagraph"/>
        <w:numPr>
          <w:ilvl w:val="1"/>
          <w:numId w:val="21"/>
        </w:numPr>
        <w:spacing w:after="5" w:line="247" w:lineRule="auto"/>
        <w:ind w:right="261"/>
        <w:jc w:val="both"/>
        <w:rPr>
          <w:rFonts w:asciiTheme="minorHAnsi" w:hAnsiTheme="minorHAnsi" w:cstheme="minorHAnsi"/>
        </w:rPr>
      </w:pPr>
      <w:r w:rsidRPr="007B1F48">
        <w:rPr>
          <w:rFonts w:asciiTheme="minorHAnsi" w:hAnsiTheme="minorHAnsi" w:cstheme="minorHAnsi"/>
        </w:rPr>
        <w:t>Users and handler</w:t>
      </w:r>
      <w:r w:rsidR="00692EEB">
        <w:rPr>
          <w:rFonts w:asciiTheme="minorHAnsi" w:hAnsiTheme="minorHAnsi" w:cstheme="minorHAnsi"/>
        </w:rPr>
        <w:t>s</w:t>
      </w:r>
      <w:r w:rsidRPr="007B1F48">
        <w:rPr>
          <w:rFonts w:asciiTheme="minorHAnsi" w:hAnsiTheme="minorHAnsi" w:cstheme="minorHAnsi"/>
        </w:rPr>
        <w:t xml:space="preserve"> of sensitive information </w:t>
      </w:r>
    </w:p>
    <w:p w14:paraId="45331231" w14:textId="77777777" w:rsidR="002E31A5" w:rsidRPr="007B1F48" w:rsidRDefault="002E31A5" w:rsidP="00692EEB">
      <w:pPr>
        <w:pStyle w:val="ListParagraph"/>
        <w:numPr>
          <w:ilvl w:val="1"/>
          <w:numId w:val="21"/>
        </w:numPr>
        <w:spacing w:after="5" w:line="247" w:lineRule="auto"/>
        <w:ind w:right="261"/>
        <w:jc w:val="both"/>
        <w:rPr>
          <w:rFonts w:asciiTheme="minorHAnsi" w:hAnsiTheme="minorHAnsi" w:cstheme="minorHAnsi"/>
        </w:rPr>
      </w:pPr>
      <w:r w:rsidRPr="007B1F48">
        <w:rPr>
          <w:rFonts w:asciiTheme="minorHAnsi" w:hAnsiTheme="minorHAnsi" w:cstheme="minorHAnsi"/>
        </w:rPr>
        <w:t xml:space="preserve">Department Directors </w:t>
      </w:r>
    </w:p>
    <w:p w14:paraId="534DCE85" w14:textId="77777777" w:rsidR="002E31A5" w:rsidRPr="007B1F48" w:rsidRDefault="002E31A5" w:rsidP="00692EEB">
      <w:pPr>
        <w:pStyle w:val="ListParagraph"/>
        <w:numPr>
          <w:ilvl w:val="1"/>
          <w:numId w:val="21"/>
        </w:numPr>
        <w:spacing w:after="5" w:line="247" w:lineRule="auto"/>
        <w:ind w:right="261"/>
        <w:jc w:val="both"/>
        <w:rPr>
          <w:rFonts w:asciiTheme="minorHAnsi" w:hAnsiTheme="minorHAnsi" w:cstheme="minorHAnsi"/>
        </w:rPr>
      </w:pPr>
      <w:r w:rsidRPr="007B1F48">
        <w:rPr>
          <w:rFonts w:asciiTheme="minorHAnsi" w:hAnsiTheme="minorHAnsi" w:cstheme="minorHAnsi"/>
        </w:rPr>
        <w:t xml:space="preserve">Division Managers </w:t>
      </w:r>
    </w:p>
    <w:p w14:paraId="6AF8B3A8" w14:textId="77777777" w:rsidR="002E31A5" w:rsidRPr="007B1F48" w:rsidRDefault="002E31A5" w:rsidP="00692EEB">
      <w:pPr>
        <w:pStyle w:val="ListParagraph"/>
        <w:numPr>
          <w:ilvl w:val="1"/>
          <w:numId w:val="21"/>
        </w:numPr>
        <w:spacing w:after="5" w:line="247" w:lineRule="auto"/>
        <w:ind w:right="261"/>
        <w:jc w:val="both"/>
        <w:rPr>
          <w:rFonts w:asciiTheme="minorHAnsi" w:hAnsiTheme="minorHAnsi" w:cstheme="minorHAnsi"/>
        </w:rPr>
      </w:pPr>
      <w:r w:rsidRPr="007B1F48">
        <w:rPr>
          <w:rFonts w:asciiTheme="minorHAnsi" w:hAnsiTheme="minorHAnsi" w:cstheme="minorHAnsi"/>
        </w:rPr>
        <w:t>Facility Managers</w:t>
      </w:r>
    </w:p>
    <w:p w14:paraId="62113116" w14:textId="77777777" w:rsidR="002E31A5" w:rsidRPr="007B1F48" w:rsidRDefault="002E31A5" w:rsidP="00692EEB">
      <w:pPr>
        <w:pStyle w:val="ListParagraph"/>
        <w:numPr>
          <w:ilvl w:val="1"/>
          <w:numId w:val="21"/>
        </w:numPr>
        <w:spacing w:after="5" w:line="247" w:lineRule="auto"/>
        <w:ind w:right="261"/>
        <w:jc w:val="both"/>
        <w:rPr>
          <w:rFonts w:asciiTheme="minorHAnsi" w:hAnsiTheme="minorHAnsi" w:cstheme="minorHAnsi"/>
        </w:rPr>
      </w:pPr>
      <w:r w:rsidRPr="007B1F48">
        <w:rPr>
          <w:rFonts w:asciiTheme="minorHAnsi" w:hAnsiTheme="minorHAnsi" w:cstheme="minorHAnsi"/>
        </w:rPr>
        <w:t xml:space="preserve">All Town Manager’s office employees </w:t>
      </w:r>
    </w:p>
    <w:p w14:paraId="4894F8FA" w14:textId="77777777" w:rsidR="002E31A5" w:rsidRPr="007B1F48" w:rsidRDefault="002E31A5" w:rsidP="00692EEB">
      <w:pPr>
        <w:pStyle w:val="ListParagraph"/>
        <w:numPr>
          <w:ilvl w:val="1"/>
          <w:numId w:val="21"/>
        </w:numPr>
        <w:spacing w:after="5" w:line="247" w:lineRule="auto"/>
        <w:ind w:right="261"/>
        <w:jc w:val="both"/>
        <w:rPr>
          <w:rFonts w:asciiTheme="minorHAnsi" w:hAnsiTheme="minorHAnsi" w:cstheme="minorHAnsi"/>
        </w:rPr>
      </w:pPr>
      <w:r w:rsidRPr="007B1F48">
        <w:rPr>
          <w:rFonts w:asciiTheme="minorHAnsi" w:hAnsiTheme="minorHAnsi" w:cstheme="minorHAnsi"/>
        </w:rPr>
        <w:t xml:space="preserve">All Public Information office employees </w:t>
      </w:r>
    </w:p>
    <w:p w14:paraId="16205C73" w14:textId="77777777" w:rsidR="002E31A5" w:rsidRPr="007B1F48" w:rsidRDefault="002E31A5" w:rsidP="00692EEB">
      <w:pPr>
        <w:numPr>
          <w:ilvl w:val="1"/>
          <w:numId w:val="21"/>
        </w:numPr>
        <w:spacing w:after="5" w:line="247" w:lineRule="auto"/>
        <w:ind w:right="261"/>
        <w:jc w:val="both"/>
        <w:rPr>
          <w:rFonts w:asciiTheme="minorHAnsi" w:hAnsiTheme="minorHAnsi" w:cstheme="minorHAnsi"/>
        </w:rPr>
      </w:pPr>
      <w:r w:rsidRPr="007B1F48">
        <w:rPr>
          <w:rFonts w:asciiTheme="minorHAnsi" w:hAnsiTheme="minorHAnsi" w:cstheme="minorHAnsi"/>
        </w:rPr>
        <w:t xml:space="preserve">All Business Management employees </w:t>
      </w:r>
    </w:p>
    <w:p w14:paraId="72876225" w14:textId="77777777" w:rsidR="002E31A5" w:rsidRPr="007B1F48" w:rsidRDefault="002E31A5" w:rsidP="00692EEB">
      <w:pPr>
        <w:numPr>
          <w:ilvl w:val="1"/>
          <w:numId w:val="21"/>
        </w:numPr>
        <w:spacing w:after="5" w:line="247" w:lineRule="auto"/>
        <w:ind w:right="261"/>
        <w:jc w:val="both"/>
        <w:rPr>
          <w:rFonts w:asciiTheme="minorHAnsi" w:hAnsiTheme="minorHAnsi" w:cstheme="minorHAnsi"/>
        </w:rPr>
      </w:pPr>
      <w:r w:rsidRPr="007B1F48">
        <w:rPr>
          <w:rFonts w:asciiTheme="minorHAnsi" w:hAnsiTheme="minorHAnsi" w:cstheme="minorHAnsi"/>
        </w:rPr>
        <w:t xml:space="preserve">All Technology Solutions employees </w:t>
      </w:r>
    </w:p>
    <w:p w14:paraId="4ECD1263" w14:textId="77777777" w:rsidR="002E31A5" w:rsidRPr="007B1F48" w:rsidRDefault="002E31A5" w:rsidP="00692EEB">
      <w:pPr>
        <w:pStyle w:val="ListParagraph"/>
        <w:spacing w:line="259" w:lineRule="auto"/>
        <w:ind w:left="1440"/>
        <w:jc w:val="both"/>
      </w:pPr>
    </w:p>
    <w:p w14:paraId="2C473E00" w14:textId="77777777" w:rsidR="00AE358F" w:rsidRPr="007B1F48" w:rsidRDefault="00F92213" w:rsidP="00692EEB">
      <w:pPr>
        <w:pStyle w:val="ListParagraph"/>
        <w:numPr>
          <w:ilvl w:val="0"/>
          <w:numId w:val="17"/>
        </w:numPr>
        <w:spacing w:line="259" w:lineRule="auto"/>
        <w:jc w:val="both"/>
      </w:pPr>
      <w:r w:rsidRPr="007B1F48">
        <w:t xml:space="preserve">Individual departments may develop a detailed set of guidelines that supplement but do not conflict with or supersede this procedure or Town Policy.  These guidelines may include specific examples that relate to the department.     </w:t>
      </w:r>
    </w:p>
    <w:p w14:paraId="44225E44" w14:textId="77777777" w:rsidR="005B705D" w:rsidRPr="007B1F48" w:rsidRDefault="00BB5ECD" w:rsidP="00692EEB">
      <w:pPr>
        <w:pStyle w:val="ListParagraph"/>
        <w:numPr>
          <w:ilvl w:val="0"/>
          <w:numId w:val="17"/>
        </w:numPr>
        <w:jc w:val="both"/>
        <w:rPr>
          <w:b/>
        </w:rPr>
      </w:pPr>
      <w:r w:rsidRPr="007B1F48">
        <w:t>Communicate to employees and third-parties their responsibility for protecting sensitive information pursuant to governmental laws and regulations and as is required by current merchant services contracts, various legislation (including the “Identity Theft Protection Act of 2005”), data security standards and prudent financial management</w:t>
      </w:r>
      <w:r w:rsidR="00BF694A" w:rsidRPr="007B1F48">
        <w:t xml:space="preserve"> as these laws may periodically be updated</w:t>
      </w:r>
      <w:r w:rsidRPr="007B1F48">
        <w:t xml:space="preserve">.  </w:t>
      </w:r>
      <w:r w:rsidR="005B705D" w:rsidRPr="007B1F48">
        <w:t xml:space="preserve">If it is necessary for a third party to handle and/or manage sensitive information, the Town will require by written contract that the third party adhere to this standard procedure, using the guidance in </w:t>
      </w:r>
      <w:hyperlink w:anchor="Checklistforthirdpartycontracts" w:history="1">
        <w:r w:rsidR="00B27E61" w:rsidRPr="007B1F48">
          <w:rPr>
            <w:rStyle w:val="Hyperlink"/>
          </w:rPr>
          <w:t>Checklist for Third-Party Contracts When the Scope of Work Includes Sensitive Information</w:t>
        </w:r>
      </w:hyperlink>
      <w:r w:rsidR="005B705D" w:rsidRPr="007B1F48">
        <w:t xml:space="preserve">. </w:t>
      </w:r>
    </w:p>
    <w:p w14:paraId="75872F7D" w14:textId="77777777" w:rsidR="00B27E61" w:rsidRPr="007B1F48" w:rsidRDefault="00B27E61" w:rsidP="00692EEB">
      <w:pPr>
        <w:pStyle w:val="ListParagraph"/>
        <w:spacing w:line="259" w:lineRule="auto"/>
        <w:ind w:left="360"/>
        <w:jc w:val="both"/>
        <w:rPr>
          <w:u w:val="single"/>
        </w:rPr>
      </w:pPr>
      <w:bookmarkStart w:id="5" w:name="Response_to_breach"/>
    </w:p>
    <w:p w14:paraId="5E35D7FA" w14:textId="77777777" w:rsidR="00371D3C" w:rsidRPr="007B1F48" w:rsidRDefault="00371D3C" w:rsidP="00692EEB">
      <w:pPr>
        <w:pStyle w:val="ListParagraph"/>
        <w:numPr>
          <w:ilvl w:val="0"/>
          <w:numId w:val="11"/>
        </w:numPr>
        <w:spacing w:line="259" w:lineRule="auto"/>
        <w:jc w:val="both"/>
        <w:rPr>
          <w:b/>
          <w:u w:val="single"/>
        </w:rPr>
      </w:pPr>
      <w:r w:rsidRPr="007B1F48">
        <w:rPr>
          <w:b/>
          <w:u w:val="single"/>
        </w:rPr>
        <w:t>Response in Case of a Breach</w:t>
      </w:r>
    </w:p>
    <w:bookmarkEnd w:id="5"/>
    <w:p w14:paraId="52AB7E8A" w14:textId="77777777" w:rsidR="00BB5ECD" w:rsidRPr="007B1F48" w:rsidRDefault="00AE358F" w:rsidP="00692EEB">
      <w:pPr>
        <w:pStyle w:val="ListParagraph"/>
        <w:numPr>
          <w:ilvl w:val="1"/>
          <w:numId w:val="11"/>
        </w:numPr>
        <w:spacing w:line="259" w:lineRule="auto"/>
        <w:jc w:val="both"/>
      </w:pPr>
      <w:r w:rsidRPr="007B1F48">
        <w:t>T</w:t>
      </w:r>
      <w:r w:rsidR="00BB5ECD" w:rsidRPr="007B1F48">
        <w:t xml:space="preserve">he Federal Trade Commission has developed regulations pertaining to the identification of signs (“red flags”) that identity theft has occurred or that fraudulent identification is being used for the purposes of conducting Town business or receiving Town services.   </w:t>
      </w:r>
    </w:p>
    <w:p w14:paraId="1822637B" w14:textId="77777777" w:rsidR="00B4238C" w:rsidRPr="007B1F48" w:rsidRDefault="00B4238C" w:rsidP="00692EEB">
      <w:pPr>
        <w:pStyle w:val="ListParagraph"/>
        <w:numPr>
          <w:ilvl w:val="1"/>
          <w:numId w:val="11"/>
        </w:numPr>
        <w:spacing w:line="259" w:lineRule="auto"/>
        <w:jc w:val="both"/>
      </w:pPr>
      <w:r w:rsidRPr="007B1F48">
        <w:t xml:space="preserve">Employees should be familiar with the </w:t>
      </w:r>
      <w:hyperlink w:anchor="BreachIdentificationChecklist" w:history="1">
        <w:r w:rsidRPr="007B1F48">
          <w:rPr>
            <w:rStyle w:val="Hyperlink"/>
          </w:rPr>
          <w:t>Breach Identification checklist</w:t>
        </w:r>
      </w:hyperlink>
      <w:r w:rsidRPr="007B1F48">
        <w:t xml:space="preserve"> and report any suspected breaches immediately to their supervisor and Technology </w:t>
      </w:r>
      <w:r w:rsidR="00EB5F5A" w:rsidRPr="007B1F48">
        <w:t>Solutions.</w:t>
      </w:r>
    </w:p>
    <w:p w14:paraId="7A4F1602" w14:textId="77777777" w:rsidR="00F03AEE" w:rsidRPr="007B1F48" w:rsidRDefault="00F03AEE" w:rsidP="00692EEB">
      <w:pPr>
        <w:pStyle w:val="ListParagraph"/>
        <w:numPr>
          <w:ilvl w:val="1"/>
          <w:numId w:val="11"/>
        </w:numPr>
        <w:jc w:val="both"/>
      </w:pPr>
      <w:r w:rsidRPr="007B1F48">
        <w:t xml:space="preserve">In case of a breach, the </w:t>
      </w:r>
      <w:hyperlink w:anchor="RelatedInformation" w:history="1">
        <w:r w:rsidRPr="007B1F48">
          <w:rPr>
            <w:rStyle w:val="Hyperlink"/>
          </w:rPr>
          <w:t>Security Breach Response Plan</w:t>
        </w:r>
      </w:hyperlink>
      <w:r w:rsidRPr="007B1F48">
        <w:t xml:space="preserve"> shall be implemented.</w:t>
      </w:r>
    </w:p>
    <w:p w14:paraId="470C50FF" w14:textId="77777777" w:rsidR="00DD751E" w:rsidRPr="007B1F48" w:rsidRDefault="00DD751E" w:rsidP="00692EEB">
      <w:pPr>
        <w:pStyle w:val="ListParagraph"/>
        <w:jc w:val="both"/>
      </w:pPr>
    </w:p>
    <w:p w14:paraId="3E8C33A8" w14:textId="77777777" w:rsidR="00F57515" w:rsidRPr="007B1F48" w:rsidRDefault="00F57515" w:rsidP="00692EEB">
      <w:pPr>
        <w:pStyle w:val="ListParagraph"/>
        <w:numPr>
          <w:ilvl w:val="0"/>
          <w:numId w:val="11"/>
        </w:numPr>
        <w:jc w:val="both"/>
        <w:rPr>
          <w:b/>
          <w:u w:val="single"/>
        </w:rPr>
      </w:pPr>
      <w:bookmarkStart w:id="6" w:name="TechnologyIncidentResponse"/>
      <w:bookmarkStart w:id="7" w:name="Identity_theft_prevention"/>
      <w:r w:rsidRPr="007B1F48">
        <w:rPr>
          <w:b/>
          <w:u w:val="single"/>
        </w:rPr>
        <w:t>Technology Incident Response</w:t>
      </w:r>
    </w:p>
    <w:bookmarkEnd w:id="6"/>
    <w:p w14:paraId="23A698E3" w14:textId="77777777" w:rsidR="00F57515" w:rsidRPr="007B1F48" w:rsidRDefault="00F57515" w:rsidP="00692EEB">
      <w:pPr>
        <w:pStyle w:val="ListParagraph"/>
        <w:ind w:left="360"/>
        <w:jc w:val="both"/>
        <w:rPr>
          <w:u w:val="single"/>
        </w:rPr>
      </w:pPr>
      <w:r w:rsidRPr="007B1F48">
        <w:t xml:space="preserve">Technology </w:t>
      </w:r>
      <w:r w:rsidR="00EB5F5A" w:rsidRPr="007B1F48">
        <w:t xml:space="preserve">Solutions </w:t>
      </w:r>
      <w:r w:rsidRPr="007B1F48">
        <w:t xml:space="preserve">staff will use the </w:t>
      </w:r>
      <w:hyperlink w:anchor="RelatedInformation" w:history="1">
        <w:r w:rsidRPr="007B1F48">
          <w:rPr>
            <w:rStyle w:val="Hyperlink"/>
          </w:rPr>
          <w:t>Technology Incident Response Procedures</w:t>
        </w:r>
      </w:hyperlink>
      <w:r w:rsidRPr="007B1F48">
        <w:t xml:space="preserve"> when reporting and responding to security incidents involving Town of Chapel Hill information technology.</w:t>
      </w:r>
      <w:r w:rsidRPr="007B1F48">
        <w:rPr>
          <w:rFonts w:eastAsia="MS Mincho"/>
        </w:rPr>
        <w:t xml:space="preserve"> </w:t>
      </w:r>
    </w:p>
    <w:p w14:paraId="494402AC" w14:textId="77777777" w:rsidR="00F57515" w:rsidRPr="007B1F48" w:rsidRDefault="00F57515" w:rsidP="00692EEB">
      <w:pPr>
        <w:pStyle w:val="ListParagraph"/>
        <w:ind w:left="360"/>
        <w:jc w:val="both"/>
        <w:rPr>
          <w:u w:val="single"/>
        </w:rPr>
      </w:pPr>
    </w:p>
    <w:p w14:paraId="512761E4" w14:textId="77777777" w:rsidR="00E16B14" w:rsidRPr="007B1F48" w:rsidRDefault="00E16B14" w:rsidP="00692EEB">
      <w:pPr>
        <w:pStyle w:val="ListParagraph"/>
        <w:numPr>
          <w:ilvl w:val="0"/>
          <w:numId w:val="11"/>
        </w:numPr>
        <w:jc w:val="both"/>
        <w:rPr>
          <w:b/>
          <w:u w:val="single"/>
        </w:rPr>
      </w:pPr>
      <w:r w:rsidRPr="007B1F48">
        <w:rPr>
          <w:b/>
          <w:u w:val="single"/>
        </w:rPr>
        <w:t>I</w:t>
      </w:r>
      <w:r w:rsidR="00AA4602" w:rsidRPr="007B1F48">
        <w:rPr>
          <w:b/>
          <w:u w:val="single"/>
        </w:rPr>
        <w:t>dentity</w:t>
      </w:r>
      <w:r w:rsidRPr="007B1F48">
        <w:rPr>
          <w:b/>
          <w:u w:val="single"/>
        </w:rPr>
        <w:t xml:space="preserve"> T</w:t>
      </w:r>
      <w:r w:rsidR="00AA4602" w:rsidRPr="007B1F48">
        <w:rPr>
          <w:b/>
          <w:u w:val="single"/>
        </w:rPr>
        <w:t>heft</w:t>
      </w:r>
      <w:r w:rsidRPr="007B1F48">
        <w:rPr>
          <w:b/>
          <w:u w:val="single"/>
        </w:rPr>
        <w:t xml:space="preserve"> P</w:t>
      </w:r>
      <w:r w:rsidR="00AA4602" w:rsidRPr="007B1F48">
        <w:rPr>
          <w:b/>
          <w:u w:val="single"/>
        </w:rPr>
        <w:t>revention</w:t>
      </w:r>
      <w:r w:rsidRPr="007B1F48">
        <w:rPr>
          <w:b/>
          <w:u w:val="single"/>
        </w:rPr>
        <w:t xml:space="preserve"> </w:t>
      </w:r>
    </w:p>
    <w:bookmarkEnd w:id="7"/>
    <w:p w14:paraId="6EE346C2" w14:textId="77777777" w:rsidR="002D1C5E" w:rsidRPr="007B1F48" w:rsidRDefault="002D1C5E" w:rsidP="00692EEB">
      <w:pPr>
        <w:pStyle w:val="ListParagraph"/>
        <w:jc w:val="both"/>
      </w:pPr>
      <w:r w:rsidRPr="007B1F48">
        <w:t xml:space="preserve">The Town’s identity theft prevention program and associated procedures designed to detect, prevent and mitigate identity theft in connection with Town ‘covered accounts’ as required by the Fair and Accurate Credit Transactions (FACT) Act of 2003.  </w:t>
      </w:r>
    </w:p>
    <w:p w14:paraId="201E8600" w14:textId="77777777" w:rsidR="002D1C5E" w:rsidRPr="007B1F48" w:rsidRDefault="002D1C5E" w:rsidP="00692EEB">
      <w:pPr>
        <w:pStyle w:val="ListParagraph"/>
        <w:jc w:val="both"/>
      </w:pPr>
    </w:p>
    <w:p w14:paraId="4E077BDA" w14:textId="77777777" w:rsidR="00E16B14" w:rsidRPr="007B1F48" w:rsidRDefault="00E16B14" w:rsidP="00692EEB">
      <w:pPr>
        <w:pStyle w:val="ListParagraph"/>
        <w:jc w:val="both"/>
      </w:pPr>
      <w:r w:rsidRPr="007B1F48">
        <w:t xml:space="preserve">Identity theft prevention is designed to detect, prevent and mitigate reasonable foreseeable risks of identity theft to customers or to the Town of Chapel Hill in connection with an existing utility account or the opening of a new utility account (or other covered account), and to satisfy the requirements of 16 CRF Part 681 (‘Red Flag Requirements’). </w:t>
      </w:r>
    </w:p>
    <w:p w14:paraId="10272979" w14:textId="77777777" w:rsidR="00E16B14" w:rsidRPr="007B1F48" w:rsidRDefault="00E16B14" w:rsidP="00692EEB">
      <w:pPr>
        <w:pStyle w:val="ListParagraph"/>
        <w:jc w:val="both"/>
      </w:pPr>
      <w:r w:rsidRPr="007B1F48">
        <w:lastRenderedPageBreak/>
        <w:t xml:space="preserve"> </w:t>
      </w:r>
    </w:p>
    <w:p w14:paraId="496EC12D" w14:textId="77777777" w:rsidR="00E16B14" w:rsidRPr="007B1F48" w:rsidRDefault="00E16B14" w:rsidP="00692EEB">
      <w:pPr>
        <w:pStyle w:val="ListParagraph"/>
        <w:jc w:val="both"/>
      </w:pPr>
      <w:r w:rsidRPr="007B1F48">
        <w:t xml:space="preserve">Business Management staff will use their best judgment when signing customers into service and when dealing with existing accounts to identify patterns, practices or specific activity that would indicate the possible existence of identity theft – also known as “Red Flags”.  Red Flags are indicators that alert staff when customer account information and consumer identity may be fraudulent.  By having procedures in place to identify, detect, prevent, and respond to Red Flags, the Town is limiting identity theft in connection with the opening of a covered account.  In addition to the </w:t>
      </w:r>
      <w:hyperlink w:anchor="RelatedInformation" w:history="1">
        <w:r w:rsidR="003E123E" w:rsidRPr="007B1F48">
          <w:rPr>
            <w:rStyle w:val="Hyperlink"/>
          </w:rPr>
          <w:t>specific guidance in the Red Flags Checklist</w:t>
        </w:r>
      </w:hyperlink>
      <w:r w:rsidRPr="007B1F48">
        <w:t>, staff will also consid</w:t>
      </w:r>
      <w:r w:rsidR="002A5CB7" w:rsidRPr="007B1F48">
        <w:t xml:space="preserve">er other triggers identified in </w:t>
      </w:r>
      <w:r w:rsidRPr="007B1F48">
        <w:t xml:space="preserve">the federal Red Flag Requirements.  </w:t>
      </w:r>
    </w:p>
    <w:p w14:paraId="38F5BA5C" w14:textId="77777777" w:rsidR="00E16B14" w:rsidRPr="007B1F48" w:rsidRDefault="00E16B14" w:rsidP="00692EEB">
      <w:pPr>
        <w:pStyle w:val="ListParagraph"/>
        <w:jc w:val="both"/>
      </w:pPr>
      <w:r w:rsidRPr="007B1F48">
        <w:t xml:space="preserve"> </w:t>
      </w:r>
    </w:p>
    <w:p w14:paraId="45FB1B30" w14:textId="77777777" w:rsidR="00E16B14" w:rsidRPr="007B1F48" w:rsidRDefault="00E16B14" w:rsidP="00692EEB">
      <w:pPr>
        <w:pStyle w:val="ListParagraph"/>
        <w:jc w:val="both"/>
      </w:pPr>
      <w:r w:rsidRPr="007B1F48">
        <w:t>Staff will balance the response to red flags with the degree of risk posed.  The Business Management department will establish a identify theft pre</w:t>
      </w:r>
      <w:r w:rsidR="002A5CB7" w:rsidRPr="007B1F48">
        <w:t xml:space="preserve">vention committee to serve as a </w:t>
      </w:r>
      <w:r w:rsidRPr="007B1F48">
        <w:t xml:space="preserve">review panel for red flags, and to review identity theft policies and procedures on an annual basis.  The identity theft committee will be made up of at least the Director of Business Management, and the Utility Accounts Manager or their designee. </w:t>
      </w:r>
    </w:p>
    <w:p w14:paraId="4D4ECA04" w14:textId="77777777" w:rsidR="002E37FF" w:rsidRPr="007B1F48" w:rsidRDefault="002E37FF" w:rsidP="00692EEB">
      <w:pPr>
        <w:pStyle w:val="ListParagraph"/>
        <w:spacing w:line="259" w:lineRule="auto"/>
        <w:jc w:val="both"/>
        <w:rPr>
          <w:rFonts w:asciiTheme="minorHAnsi" w:eastAsia="Arial" w:hAnsiTheme="minorHAnsi" w:cstheme="minorHAnsi"/>
          <w:b/>
        </w:rPr>
      </w:pPr>
    </w:p>
    <w:p w14:paraId="62A8E387" w14:textId="77777777" w:rsidR="00E16B14" w:rsidRPr="007B1F48" w:rsidRDefault="00E16B14" w:rsidP="00692EEB">
      <w:pPr>
        <w:pStyle w:val="ListParagraph"/>
        <w:numPr>
          <w:ilvl w:val="1"/>
          <w:numId w:val="11"/>
        </w:numPr>
        <w:spacing w:line="259" w:lineRule="auto"/>
        <w:jc w:val="both"/>
        <w:rPr>
          <w:rFonts w:asciiTheme="minorHAnsi" w:eastAsia="Arial" w:hAnsiTheme="minorHAnsi" w:cstheme="minorHAnsi"/>
          <w:b/>
          <w:u w:val="single"/>
        </w:rPr>
      </w:pPr>
      <w:r w:rsidRPr="007B1F48">
        <w:rPr>
          <w:rFonts w:ascii="Arial" w:hAnsi="Arial" w:cs="Arial"/>
        </w:rPr>
        <w:t xml:space="preserve"> </w:t>
      </w:r>
      <w:r w:rsidRPr="007B1F48">
        <w:rPr>
          <w:rFonts w:asciiTheme="minorHAnsi" w:eastAsia="Arial" w:hAnsiTheme="minorHAnsi" w:cstheme="minorHAnsi"/>
          <w:b/>
          <w:u w:val="single"/>
        </w:rPr>
        <w:t xml:space="preserve">Training, Oversight and Review </w:t>
      </w:r>
    </w:p>
    <w:p w14:paraId="042D975A" w14:textId="77777777" w:rsidR="002E37FF" w:rsidRPr="007B1F48" w:rsidRDefault="00E16B14" w:rsidP="00692EEB">
      <w:pPr>
        <w:pStyle w:val="ListParagraph"/>
        <w:jc w:val="both"/>
      </w:pPr>
      <w:r w:rsidRPr="007B1F48">
        <w:t xml:space="preserve">The Business Management Director or their designee is responsible for oversight related to this procedure.  </w:t>
      </w:r>
    </w:p>
    <w:p w14:paraId="6413FAFC" w14:textId="77777777" w:rsidR="002E37FF" w:rsidRPr="007B1F48" w:rsidRDefault="00E16B14" w:rsidP="00692EEB">
      <w:pPr>
        <w:pStyle w:val="ListParagraph"/>
        <w:numPr>
          <w:ilvl w:val="2"/>
          <w:numId w:val="11"/>
        </w:numPr>
        <w:jc w:val="both"/>
      </w:pPr>
      <w:r w:rsidRPr="007B1F48">
        <w:t xml:space="preserve">Business Management staff will conduct training as necessary to effectively implement the identity theft prevention program. </w:t>
      </w:r>
    </w:p>
    <w:p w14:paraId="6D908497" w14:textId="77777777" w:rsidR="002E37FF" w:rsidRPr="007B1F48" w:rsidRDefault="00E16B14" w:rsidP="00692EEB">
      <w:pPr>
        <w:pStyle w:val="ListParagraph"/>
        <w:numPr>
          <w:ilvl w:val="2"/>
          <w:numId w:val="11"/>
        </w:numPr>
        <w:jc w:val="both"/>
      </w:pPr>
      <w:r w:rsidRPr="007B1F48">
        <w:t xml:space="preserve">Business Management staff will report the compliance and training measures related to this procedure at least annually to the Town Manager.  </w:t>
      </w:r>
    </w:p>
    <w:p w14:paraId="5C3B7609" w14:textId="77777777" w:rsidR="002E37FF" w:rsidRPr="007B1F48" w:rsidRDefault="00E16B14" w:rsidP="00692EEB">
      <w:pPr>
        <w:pStyle w:val="ListParagraph"/>
        <w:numPr>
          <w:ilvl w:val="3"/>
          <w:numId w:val="11"/>
        </w:numPr>
        <w:jc w:val="both"/>
      </w:pPr>
      <w:r w:rsidRPr="007B1F48">
        <w:t xml:space="preserve">The report will evaluate the effectiveness of the applicable policies and procedures in addressing the risk of identity theft in connection with opening and maintaining accounts and in the handling of sensitive information.  </w:t>
      </w:r>
    </w:p>
    <w:p w14:paraId="0AB53805" w14:textId="3F25925B" w:rsidR="00692EEB" w:rsidRDefault="00E16B14" w:rsidP="00692EEB">
      <w:pPr>
        <w:pStyle w:val="ListParagraph"/>
        <w:numPr>
          <w:ilvl w:val="3"/>
          <w:numId w:val="11"/>
        </w:numPr>
        <w:jc w:val="both"/>
      </w:pPr>
      <w:r w:rsidRPr="007B1F48">
        <w:t>The report will include changes in risk to customers and to the Town of Chapel Hill from identity theft based on factors such as experience with identity theft, changes in methods of identity theft, changes in methods to detect, prevent, and mitigate identity theft, changes in the types of accounts maintained, changes in the type of information stored and handled, and ch</w:t>
      </w:r>
      <w:r w:rsidR="00692EEB">
        <w:t>anges in business arrangements.</w:t>
      </w:r>
    </w:p>
    <w:p w14:paraId="4DDA6C46" w14:textId="77777777" w:rsidR="00692EEB" w:rsidRPr="00692EEB" w:rsidRDefault="00692EEB" w:rsidP="00692EEB">
      <w:pPr>
        <w:pStyle w:val="ListParagraph"/>
        <w:ind w:left="1440"/>
        <w:jc w:val="both"/>
        <w:rPr>
          <w:b/>
        </w:rPr>
      </w:pPr>
    </w:p>
    <w:p w14:paraId="1EDCEE20" w14:textId="05E052FF" w:rsidR="00692EEB" w:rsidRDefault="00692EEB" w:rsidP="00692EEB">
      <w:pPr>
        <w:pStyle w:val="ListParagraph"/>
        <w:numPr>
          <w:ilvl w:val="0"/>
          <w:numId w:val="11"/>
        </w:numPr>
        <w:spacing w:after="160" w:line="252" w:lineRule="auto"/>
        <w:jc w:val="both"/>
      </w:pPr>
      <w:r w:rsidRPr="00692EEB">
        <w:rPr>
          <w:b/>
          <w:u w:val="single"/>
        </w:rPr>
        <w:t>Special Provisions:</w:t>
      </w:r>
      <w:r>
        <w:t xml:space="preserve">   Contractors and V</w:t>
      </w:r>
      <w:r>
        <w:t>endors who have direct access to computer systems and networks that contain Criminal Justice Information (CJI) shall be required to verify identification via a state of residency and a</w:t>
      </w:r>
      <w:r>
        <w:t> national</w:t>
      </w:r>
      <w:r>
        <w:t xml:space="preserve"> fingerprint-based records check. </w:t>
      </w:r>
      <w:hyperlink r:id="rId18" w:history="1">
        <w:r w:rsidRPr="00692EEB">
          <w:rPr>
            <w:rStyle w:val="Hyperlink"/>
            <w:sz w:val="18"/>
            <w:szCs w:val="18"/>
          </w:rPr>
          <w:t>(FBI CJIS Security Policy v5.6, section 5.12.1.2 “</w:t>
        </w:r>
        <w:r w:rsidRPr="00692EEB">
          <w:rPr>
            <w:rStyle w:val="Hyperlink"/>
            <w:i/>
            <w:iCs/>
            <w:sz w:val="18"/>
            <w:szCs w:val="18"/>
          </w:rPr>
          <w:t>Personnel Screening for Contractors and Vendors</w:t>
        </w:r>
        <w:r w:rsidRPr="00692EEB">
          <w:rPr>
            <w:rStyle w:val="Hyperlink"/>
            <w:sz w:val="18"/>
            <w:szCs w:val="18"/>
          </w:rPr>
          <w:t>”)</w:t>
        </w:r>
      </w:hyperlink>
    </w:p>
    <w:p w14:paraId="0659D3F8" w14:textId="7B9C6B56" w:rsidR="00692EEB" w:rsidRPr="007B1F48" w:rsidRDefault="00692EEB" w:rsidP="00692EEB">
      <w:pPr>
        <w:pStyle w:val="ListParagraph"/>
        <w:ind w:left="360"/>
        <w:jc w:val="both"/>
      </w:pPr>
    </w:p>
    <w:p w14:paraId="68FD49C9" w14:textId="77777777" w:rsidR="00E97316" w:rsidRPr="007B1F48" w:rsidRDefault="00E97316" w:rsidP="00692EEB">
      <w:pPr>
        <w:spacing w:after="0" w:line="240" w:lineRule="auto"/>
        <w:ind w:right="-20"/>
        <w:jc w:val="both"/>
        <w:rPr>
          <w:rFonts w:ascii="Times New Roman" w:eastAsia="Times New Roman" w:hAnsi="Times New Roman" w:cs="Times New Roman"/>
          <w:sz w:val="24"/>
          <w:szCs w:val="24"/>
        </w:rPr>
      </w:pPr>
    </w:p>
    <w:p w14:paraId="580492D6" w14:textId="77777777" w:rsidR="00B717EB" w:rsidRPr="007B1F48" w:rsidRDefault="00B717EB" w:rsidP="00692EEB">
      <w:pPr>
        <w:spacing w:before="16" w:after="0" w:line="260" w:lineRule="exact"/>
        <w:jc w:val="both"/>
        <w:rPr>
          <w:rFonts w:eastAsiaTheme="minorHAnsi" w:cs="Times New Roman"/>
          <w:sz w:val="26"/>
          <w:szCs w:val="26"/>
        </w:rPr>
      </w:pPr>
      <w:r w:rsidRPr="007B1F48">
        <w:rPr>
          <w:rFonts w:eastAsiaTheme="minorHAnsi" w:cs="Times New Roman"/>
          <w:sz w:val="26"/>
          <w:szCs w:val="26"/>
        </w:rPr>
        <w:t xml:space="preserve">IV. </w:t>
      </w:r>
      <w:bookmarkStart w:id="8" w:name="forms"/>
      <w:r w:rsidRPr="007B1F48">
        <w:rPr>
          <w:rFonts w:eastAsiaTheme="minorHAnsi" w:cs="Times New Roman"/>
          <w:sz w:val="26"/>
          <w:szCs w:val="26"/>
        </w:rPr>
        <w:t>FORMS/INSTRUCTIONS:</w:t>
      </w:r>
      <w:bookmarkEnd w:id="8"/>
    </w:p>
    <w:p w14:paraId="42820E62" w14:textId="77777777" w:rsidR="00E16B14" w:rsidRPr="007B1F48" w:rsidRDefault="00B717EB" w:rsidP="00692EEB">
      <w:pPr>
        <w:jc w:val="both"/>
        <w:rPr>
          <w:sz w:val="24"/>
          <w:szCs w:val="24"/>
        </w:rPr>
      </w:pPr>
      <w:r w:rsidRPr="007B1F48">
        <w:rPr>
          <w:rFonts w:eastAsiaTheme="minorHAnsi" w:cs="Times New Roman"/>
          <w:sz w:val="26"/>
          <w:szCs w:val="26"/>
        </w:rPr>
        <w:br/>
      </w:r>
      <w:r w:rsidR="00E16B14" w:rsidRPr="007B1F48">
        <w:rPr>
          <w:b/>
          <w:sz w:val="24"/>
          <w:szCs w:val="24"/>
        </w:rPr>
        <w:t>EXHIBIT A</w:t>
      </w:r>
      <w:r w:rsidR="00E16B14" w:rsidRPr="007B1F48">
        <w:rPr>
          <w:sz w:val="24"/>
          <w:szCs w:val="24"/>
        </w:rPr>
        <w:t>: SENSITIVE INFORMATION USER AGREEMENT For</w:t>
      </w:r>
      <w:r w:rsidR="000E07D7" w:rsidRPr="007B1F48">
        <w:rPr>
          <w:sz w:val="24"/>
          <w:szCs w:val="24"/>
        </w:rPr>
        <w:t xml:space="preserve"> </w:t>
      </w:r>
      <w:r w:rsidR="00E16B14" w:rsidRPr="007B1F48">
        <w:rPr>
          <w:sz w:val="24"/>
          <w:szCs w:val="24"/>
        </w:rPr>
        <w:t xml:space="preserve">Town Employees </w:t>
      </w:r>
    </w:p>
    <w:p w14:paraId="126E9BFF" w14:textId="77777777" w:rsidR="00E16B14" w:rsidRPr="007B1F48" w:rsidRDefault="00E16B14" w:rsidP="00692EEB">
      <w:pPr>
        <w:jc w:val="both"/>
        <w:rPr>
          <w:sz w:val="24"/>
          <w:szCs w:val="24"/>
        </w:rPr>
      </w:pPr>
      <w:r w:rsidRPr="007B1F48">
        <w:rPr>
          <w:b/>
          <w:sz w:val="24"/>
          <w:szCs w:val="24"/>
        </w:rPr>
        <w:t>EXHIBIT B</w:t>
      </w:r>
      <w:r w:rsidRPr="007B1F48">
        <w:rPr>
          <w:sz w:val="24"/>
          <w:szCs w:val="24"/>
        </w:rPr>
        <w:t>: SENSITIVE INFORMATION SERVICE AGREEMENT For</w:t>
      </w:r>
      <w:r w:rsidR="000E07D7" w:rsidRPr="007B1F48">
        <w:rPr>
          <w:sz w:val="24"/>
          <w:szCs w:val="24"/>
        </w:rPr>
        <w:t xml:space="preserve"> </w:t>
      </w:r>
      <w:r w:rsidRPr="007B1F48">
        <w:rPr>
          <w:sz w:val="24"/>
          <w:szCs w:val="24"/>
        </w:rPr>
        <w:t xml:space="preserve">Town of Chapel Hill Vendors </w:t>
      </w:r>
    </w:p>
    <w:p w14:paraId="386349AC" w14:textId="77777777" w:rsidR="00E16B14" w:rsidRPr="007B1F48" w:rsidRDefault="00E16B14" w:rsidP="00692EEB">
      <w:pPr>
        <w:jc w:val="both"/>
        <w:rPr>
          <w:sz w:val="24"/>
          <w:szCs w:val="24"/>
        </w:rPr>
      </w:pPr>
      <w:r w:rsidRPr="007B1F48">
        <w:rPr>
          <w:b/>
          <w:sz w:val="24"/>
          <w:szCs w:val="24"/>
        </w:rPr>
        <w:t>EXHIBIT C</w:t>
      </w:r>
      <w:r w:rsidRPr="007B1F48">
        <w:rPr>
          <w:sz w:val="24"/>
          <w:szCs w:val="24"/>
        </w:rPr>
        <w:t>: RED FLAG IDENTIFICATION AND DETECTION USER AGREEMENT For</w:t>
      </w:r>
      <w:r w:rsidR="000E07D7" w:rsidRPr="007B1F48">
        <w:rPr>
          <w:sz w:val="24"/>
          <w:szCs w:val="24"/>
        </w:rPr>
        <w:t xml:space="preserve"> </w:t>
      </w:r>
      <w:r w:rsidRPr="007B1F48">
        <w:rPr>
          <w:sz w:val="24"/>
          <w:szCs w:val="24"/>
        </w:rPr>
        <w:t xml:space="preserve">Town Employees </w:t>
      </w:r>
    </w:p>
    <w:p w14:paraId="1E26E32E" w14:textId="77777777" w:rsidR="00183CED" w:rsidRPr="007B1F48" w:rsidRDefault="00183CED" w:rsidP="00692EEB">
      <w:pPr>
        <w:jc w:val="both"/>
        <w:rPr>
          <w:rFonts w:ascii="Arial" w:hAnsi="Arial" w:cs="Arial"/>
          <w:sz w:val="24"/>
          <w:szCs w:val="24"/>
        </w:rPr>
      </w:pPr>
    </w:p>
    <w:p w14:paraId="54E60E36" w14:textId="77777777" w:rsidR="00E16B14" w:rsidRPr="007B1F48" w:rsidRDefault="000E07D7" w:rsidP="00692EEB">
      <w:pPr>
        <w:jc w:val="both"/>
        <w:rPr>
          <w:rFonts w:ascii="Arial" w:hAnsi="Arial" w:cs="Arial"/>
        </w:rPr>
      </w:pPr>
      <w:r w:rsidRPr="007B1F48">
        <w:rPr>
          <w:rFonts w:ascii="Arial" w:hAnsi="Arial" w:cs="Arial"/>
        </w:rPr>
        <w:t>ACKNOWLEDGEMENT FORM</w:t>
      </w:r>
    </w:p>
    <w:p w14:paraId="18BC17CB" w14:textId="77777777" w:rsidR="00E16B14" w:rsidRPr="007B1F48" w:rsidRDefault="00E16B14" w:rsidP="00692EEB">
      <w:pPr>
        <w:jc w:val="both"/>
        <w:rPr>
          <w:rFonts w:ascii="Arial" w:hAnsi="Arial" w:cs="Arial"/>
        </w:rPr>
      </w:pPr>
      <w:r w:rsidRPr="007B1F48">
        <w:rPr>
          <w:rFonts w:ascii="Arial" w:hAnsi="Arial" w:cs="Arial"/>
        </w:rPr>
        <w:t xml:space="preserve">I  </w:t>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r>
      <w:r w:rsidRPr="007B1F48">
        <w:rPr>
          <w:rFonts w:ascii="Arial" w:hAnsi="Arial" w:cs="Arial"/>
        </w:rPr>
        <w:t xml:space="preserve"> acknowledge that I read and received a copy of the Town of Chapel Hill Technology </w:t>
      </w:r>
      <w:r w:rsidR="00EB5F5A" w:rsidRPr="007B1F48">
        <w:rPr>
          <w:rFonts w:ascii="Arial" w:hAnsi="Arial" w:cs="Arial"/>
        </w:rPr>
        <w:t xml:space="preserve">Security </w:t>
      </w:r>
      <w:r w:rsidRPr="007B1F48">
        <w:rPr>
          <w:rFonts w:ascii="Arial" w:hAnsi="Arial" w:cs="Arial"/>
        </w:rPr>
        <w:t xml:space="preserve">Policy.  I fully understand the terms of this policy and agree to abide by them. I </w:t>
      </w:r>
      <w:r w:rsidR="00DA728F" w:rsidRPr="007B1F48">
        <w:rPr>
          <w:rFonts w:ascii="Arial" w:hAnsi="Arial" w:cs="Arial"/>
        </w:rPr>
        <w:t>understand</w:t>
      </w:r>
      <w:r w:rsidRPr="007B1F48">
        <w:rPr>
          <w:rFonts w:ascii="Arial" w:hAnsi="Arial" w:cs="Arial"/>
        </w:rPr>
        <w:t xml:space="preserve"> that the Town’s security software may record for management use the internet address of any site that I visit and keep a record of any network activity in which I transmit or receive any kind of file.  I acknowledge that any message I send or receive will be recorded and stored in an archive file for management use.  I know that any violation of this policy could lead to disciplinary action, dismissal, or even criminal prosecution.</w:t>
      </w:r>
    </w:p>
    <w:p w14:paraId="02E988FD" w14:textId="77777777" w:rsidR="00E16B14" w:rsidRPr="007B1F48" w:rsidRDefault="00E16B14" w:rsidP="00692EEB">
      <w:pPr>
        <w:contextualSpacing/>
        <w:jc w:val="both"/>
        <w:rPr>
          <w:rFonts w:ascii="Arial" w:hAnsi="Arial" w:cs="Arial"/>
        </w:rPr>
      </w:pPr>
      <w:r w:rsidRPr="007B1F48">
        <w:rPr>
          <w:rFonts w:ascii="Arial" w:hAnsi="Arial" w:cs="Arial"/>
          <w:u w:val="single"/>
        </w:rPr>
        <w:tab/>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t xml:space="preserve">                                            </w:t>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t xml:space="preserve">    </w:t>
      </w:r>
    </w:p>
    <w:p w14:paraId="5438F4E7" w14:textId="77777777" w:rsidR="00E16B14" w:rsidRPr="007B1F48" w:rsidRDefault="00E16B14" w:rsidP="00692EEB">
      <w:pPr>
        <w:jc w:val="both"/>
        <w:rPr>
          <w:rFonts w:ascii="Arial" w:hAnsi="Arial" w:cs="Arial"/>
        </w:rPr>
      </w:pPr>
      <w:r w:rsidRPr="007B1F48">
        <w:rPr>
          <w:rFonts w:ascii="Arial" w:hAnsi="Arial" w:cs="Arial"/>
        </w:rPr>
        <w:t>Employee’s Department</w:t>
      </w:r>
    </w:p>
    <w:p w14:paraId="28181518" w14:textId="77777777" w:rsidR="00E16B14" w:rsidRPr="007B1F48" w:rsidRDefault="00E16B14" w:rsidP="00692EEB">
      <w:pPr>
        <w:contextualSpacing/>
        <w:jc w:val="both"/>
        <w:rPr>
          <w:rFonts w:ascii="Arial" w:hAnsi="Arial" w:cs="Arial"/>
          <w:u w:val="single"/>
        </w:rPr>
      </w:pPr>
      <w:r w:rsidRPr="007B1F48">
        <w:rPr>
          <w:rFonts w:ascii="Arial" w:hAnsi="Arial" w:cs="Arial"/>
          <w:u w:val="single"/>
        </w:rPr>
        <w:tab/>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t xml:space="preserve">                                            </w:t>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t xml:space="preserve">    </w:t>
      </w:r>
    </w:p>
    <w:p w14:paraId="3EEDF5A9" w14:textId="77777777" w:rsidR="00E16B14" w:rsidRPr="007B1F48" w:rsidRDefault="00E16B14" w:rsidP="00692EEB">
      <w:pPr>
        <w:contextualSpacing/>
        <w:jc w:val="both"/>
        <w:rPr>
          <w:rFonts w:ascii="Arial" w:hAnsi="Arial" w:cs="Arial"/>
        </w:rPr>
      </w:pPr>
      <w:r w:rsidRPr="007B1F48">
        <w:rPr>
          <w:rFonts w:ascii="Arial" w:hAnsi="Arial" w:cs="Arial"/>
        </w:rPr>
        <w:t>Employee’s Signature</w:t>
      </w:r>
      <w:r w:rsidRPr="007B1F48">
        <w:rPr>
          <w:rFonts w:ascii="Arial" w:hAnsi="Arial" w:cs="Arial"/>
        </w:rPr>
        <w:tab/>
      </w:r>
      <w:r w:rsidRPr="007B1F48">
        <w:rPr>
          <w:rFonts w:ascii="Arial" w:hAnsi="Arial" w:cs="Arial"/>
        </w:rPr>
        <w:tab/>
      </w:r>
      <w:r w:rsidRPr="007B1F48">
        <w:rPr>
          <w:rFonts w:ascii="Arial" w:hAnsi="Arial" w:cs="Arial"/>
        </w:rPr>
        <w:tab/>
      </w:r>
      <w:r w:rsidRPr="007B1F48">
        <w:rPr>
          <w:rFonts w:ascii="Arial" w:hAnsi="Arial" w:cs="Arial"/>
        </w:rPr>
        <w:tab/>
      </w:r>
      <w:r w:rsidRPr="007B1F48">
        <w:rPr>
          <w:rFonts w:ascii="Arial" w:hAnsi="Arial" w:cs="Arial"/>
        </w:rPr>
        <w:tab/>
        <w:t>Date</w:t>
      </w:r>
    </w:p>
    <w:p w14:paraId="49F63A39" w14:textId="77777777" w:rsidR="00E16B14" w:rsidRPr="007B1F48" w:rsidRDefault="00E16B14" w:rsidP="00692EEB">
      <w:pPr>
        <w:contextualSpacing/>
        <w:jc w:val="both"/>
        <w:rPr>
          <w:rFonts w:ascii="Arial" w:hAnsi="Arial" w:cs="Arial"/>
        </w:rPr>
      </w:pPr>
    </w:p>
    <w:p w14:paraId="062470C8" w14:textId="77777777" w:rsidR="00E16B14" w:rsidRPr="007B1F48" w:rsidRDefault="00E16B14" w:rsidP="00692EEB">
      <w:pPr>
        <w:contextualSpacing/>
        <w:jc w:val="both"/>
        <w:rPr>
          <w:rFonts w:ascii="Arial" w:hAnsi="Arial" w:cs="Arial"/>
          <w:u w:val="single"/>
        </w:rPr>
      </w:pPr>
      <w:r w:rsidRPr="007B1F48">
        <w:rPr>
          <w:rFonts w:ascii="Arial" w:hAnsi="Arial" w:cs="Arial"/>
          <w:u w:val="single"/>
        </w:rPr>
        <w:tab/>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t xml:space="preserve">                                            </w:t>
      </w:r>
      <w:r w:rsidRPr="007B1F48">
        <w:rPr>
          <w:rFonts w:ascii="Arial" w:hAnsi="Arial" w:cs="Arial"/>
          <w:u w:val="single"/>
        </w:rPr>
        <w:tab/>
      </w:r>
      <w:r w:rsidRPr="007B1F48">
        <w:rPr>
          <w:rFonts w:ascii="Arial" w:hAnsi="Arial" w:cs="Arial"/>
          <w:u w:val="single"/>
        </w:rPr>
        <w:tab/>
      </w:r>
      <w:r w:rsidRPr="007B1F48">
        <w:rPr>
          <w:rFonts w:ascii="Arial" w:hAnsi="Arial" w:cs="Arial"/>
          <w:u w:val="single"/>
        </w:rPr>
        <w:tab/>
        <w:t xml:space="preserve">    </w:t>
      </w:r>
    </w:p>
    <w:p w14:paraId="3F07547D" w14:textId="77777777" w:rsidR="00E16B14" w:rsidRPr="007B1F48" w:rsidRDefault="00E16B14" w:rsidP="00692EEB">
      <w:pPr>
        <w:contextualSpacing/>
        <w:jc w:val="both"/>
        <w:rPr>
          <w:rFonts w:ascii="Arial" w:hAnsi="Arial" w:cs="Arial"/>
        </w:rPr>
      </w:pPr>
      <w:r w:rsidRPr="007B1F48">
        <w:rPr>
          <w:rFonts w:ascii="Arial" w:hAnsi="Arial" w:cs="Arial"/>
        </w:rPr>
        <w:t>Supervisor’s Signature</w:t>
      </w:r>
      <w:r w:rsidRPr="007B1F48">
        <w:rPr>
          <w:rFonts w:ascii="Arial" w:hAnsi="Arial" w:cs="Arial"/>
        </w:rPr>
        <w:tab/>
      </w:r>
      <w:r w:rsidRPr="007B1F48">
        <w:rPr>
          <w:rFonts w:ascii="Arial" w:hAnsi="Arial" w:cs="Arial"/>
        </w:rPr>
        <w:tab/>
      </w:r>
      <w:r w:rsidRPr="007B1F48">
        <w:rPr>
          <w:rFonts w:ascii="Arial" w:hAnsi="Arial" w:cs="Arial"/>
        </w:rPr>
        <w:tab/>
      </w:r>
      <w:r w:rsidRPr="007B1F48">
        <w:rPr>
          <w:rFonts w:ascii="Arial" w:hAnsi="Arial" w:cs="Arial"/>
        </w:rPr>
        <w:tab/>
        <w:t>Date</w:t>
      </w:r>
    </w:p>
    <w:p w14:paraId="17412338" w14:textId="77777777" w:rsidR="00B717EB" w:rsidRPr="007B1F48" w:rsidRDefault="00B717EB" w:rsidP="00692EEB">
      <w:pPr>
        <w:jc w:val="both"/>
        <w:rPr>
          <w:rFonts w:eastAsiaTheme="minorHAnsi" w:cs="Times New Roman"/>
        </w:rPr>
      </w:pPr>
    </w:p>
    <w:p w14:paraId="38F0CCB9" w14:textId="77777777" w:rsidR="000E07D7" w:rsidRPr="007B1F48" w:rsidRDefault="000E07D7" w:rsidP="00692EEB">
      <w:pPr>
        <w:spacing w:after="160" w:line="259" w:lineRule="auto"/>
        <w:jc w:val="both"/>
        <w:rPr>
          <w:rFonts w:eastAsiaTheme="minorHAnsi" w:cs="Times New Roman"/>
          <w:sz w:val="26"/>
          <w:szCs w:val="26"/>
        </w:rPr>
      </w:pPr>
    </w:p>
    <w:p w14:paraId="08EAA396" w14:textId="77777777" w:rsidR="00B717EB" w:rsidRPr="007B1F48" w:rsidRDefault="00B717EB" w:rsidP="00692EEB">
      <w:pPr>
        <w:spacing w:before="16" w:after="0" w:line="260" w:lineRule="exact"/>
        <w:jc w:val="both"/>
        <w:rPr>
          <w:rFonts w:eastAsiaTheme="minorHAnsi" w:cs="Times New Roman"/>
          <w:sz w:val="26"/>
          <w:szCs w:val="26"/>
        </w:rPr>
      </w:pPr>
      <w:r w:rsidRPr="007B1F48">
        <w:rPr>
          <w:rFonts w:eastAsiaTheme="minorHAnsi" w:cs="Times New Roman"/>
          <w:sz w:val="26"/>
          <w:szCs w:val="26"/>
        </w:rPr>
        <w:t xml:space="preserve">V.  </w:t>
      </w:r>
      <w:bookmarkStart w:id="9" w:name="AdditionalContacts"/>
      <w:r w:rsidRPr="007B1F48">
        <w:rPr>
          <w:rFonts w:eastAsiaTheme="minorHAnsi" w:cs="Times New Roman"/>
          <w:sz w:val="26"/>
          <w:szCs w:val="26"/>
        </w:rPr>
        <w:t>ADDITIONAL CONTACTS:</w:t>
      </w:r>
      <w:bookmarkEnd w:id="9"/>
    </w:p>
    <w:p w14:paraId="2C9264D2" w14:textId="77777777" w:rsidR="00B717EB" w:rsidRPr="007B1F48" w:rsidRDefault="00B717EB" w:rsidP="00692EEB">
      <w:pPr>
        <w:spacing w:before="16" w:after="0" w:line="260" w:lineRule="exact"/>
        <w:jc w:val="both"/>
        <w:rPr>
          <w:rFonts w:eastAsiaTheme="minorHAnsi" w:cs="Times New Roman"/>
          <w:sz w:val="26"/>
          <w:szCs w:val="26"/>
        </w:rPr>
      </w:pPr>
    </w:p>
    <w:p w14:paraId="07329007" w14:textId="77777777" w:rsidR="00705459" w:rsidRPr="007B1F48" w:rsidRDefault="00705459" w:rsidP="00692EEB">
      <w:pPr>
        <w:spacing w:after="0"/>
        <w:ind w:left="720"/>
        <w:jc w:val="both"/>
        <w:rPr>
          <w:rFonts w:asciiTheme="minorHAnsi" w:eastAsia="Times New Roman" w:hAnsiTheme="minorHAnsi"/>
        </w:rPr>
      </w:pPr>
      <w:r w:rsidRPr="007B1F48">
        <w:rPr>
          <w:rFonts w:asciiTheme="minorHAnsi" w:eastAsia="Times New Roman" w:hAnsiTheme="minorHAnsi"/>
        </w:rPr>
        <w:t xml:space="preserve">Business Management 919-968-2712    </w:t>
      </w:r>
      <w:hyperlink r:id="rId19" w:history="1">
        <w:r w:rsidRPr="007B1F48">
          <w:rPr>
            <w:rStyle w:val="Hyperlink"/>
            <w:rFonts w:asciiTheme="minorHAnsi" w:eastAsia="Times New Roman" w:hAnsiTheme="minorHAnsi"/>
          </w:rPr>
          <w:t>finance@townofchapelhill.org</w:t>
        </w:r>
      </w:hyperlink>
    </w:p>
    <w:p w14:paraId="39CC17D0" w14:textId="77777777" w:rsidR="00183CED" w:rsidRPr="007B1F48" w:rsidRDefault="00183CED" w:rsidP="00692EEB">
      <w:pPr>
        <w:spacing w:after="0"/>
        <w:ind w:left="720"/>
        <w:jc w:val="both"/>
        <w:rPr>
          <w:rFonts w:asciiTheme="minorHAnsi" w:eastAsia="Times New Roman" w:hAnsiTheme="minorHAnsi"/>
        </w:rPr>
      </w:pPr>
      <w:r w:rsidRPr="007B1F48">
        <w:rPr>
          <w:rFonts w:asciiTheme="minorHAnsi" w:eastAsia="Times New Roman" w:hAnsiTheme="minorHAnsi"/>
        </w:rPr>
        <w:t xml:space="preserve">Technology Solutions 919-968-2020 or </w:t>
      </w:r>
      <w:hyperlink r:id="rId20" w:history="1">
        <w:r w:rsidRPr="007B1F48">
          <w:rPr>
            <w:rStyle w:val="Hyperlink"/>
            <w:rFonts w:asciiTheme="minorHAnsi" w:eastAsia="Times New Roman" w:hAnsiTheme="minorHAnsi"/>
          </w:rPr>
          <w:t>ITSupport@townofchapelhill.org</w:t>
        </w:r>
      </w:hyperlink>
      <w:r w:rsidRPr="007B1F48">
        <w:rPr>
          <w:rFonts w:asciiTheme="minorHAnsi" w:eastAsia="Times New Roman" w:hAnsiTheme="minorHAnsi"/>
        </w:rPr>
        <w:t xml:space="preserve"> </w:t>
      </w:r>
    </w:p>
    <w:p w14:paraId="65BA5409" w14:textId="77777777" w:rsidR="00183CED" w:rsidRPr="007B1F48" w:rsidRDefault="00B717EB" w:rsidP="00692EEB">
      <w:pPr>
        <w:spacing w:after="0"/>
        <w:ind w:left="720"/>
        <w:jc w:val="both"/>
        <w:rPr>
          <w:rFonts w:asciiTheme="minorHAnsi" w:eastAsia="Times New Roman" w:hAnsiTheme="minorHAnsi"/>
          <w:color w:val="0563C1" w:themeColor="hyperlink"/>
          <w:u w:val="single"/>
        </w:rPr>
      </w:pPr>
      <w:r w:rsidRPr="007B1F48">
        <w:rPr>
          <w:rFonts w:asciiTheme="minorHAnsi" w:eastAsia="Times New Roman" w:hAnsiTheme="minorHAnsi"/>
        </w:rPr>
        <w:t xml:space="preserve">Human Resource Development 919-968-2700 or </w:t>
      </w:r>
      <w:hyperlink r:id="rId21" w:history="1">
        <w:r w:rsidRPr="007B1F48">
          <w:rPr>
            <w:rFonts w:asciiTheme="minorHAnsi" w:eastAsia="Times New Roman" w:hAnsiTheme="minorHAnsi"/>
            <w:color w:val="0563C1" w:themeColor="hyperlink"/>
            <w:u w:val="single"/>
          </w:rPr>
          <w:t>HR@townofchapelhill.org</w:t>
        </w:r>
      </w:hyperlink>
    </w:p>
    <w:p w14:paraId="3836D66E" w14:textId="77777777" w:rsidR="00B717EB" w:rsidRPr="007B1F48" w:rsidRDefault="00B717EB" w:rsidP="00692EEB">
      <w:pPr>
        <w:spacing w:after="0"/>
        <w:ind w:left="720"/>
        <w:jc w:val="both"/>
        <w:rPr>
          <w:rFonts w:asciiTheme="minorHAnsi" w:hAnsiTheme="minorHAnsi"/>
          <w:color w:val="0563C1" w:themeColor="hyperlink"/>
          <w:u w:val="single"/>
        </w:rPr>
      </w:pPr>
      <w:r w:rsidRPr="007B1F48">
        <w:rPr>
          <w:rFonts w:asciiTheme="minorHAnsi" w:eastAsia="Times New Roman" w:hAnsiTheme="minorHAnsi"/>
        </w:rPr>
        <w:t xml:space="preserve">Ombuds office   919-265-0806 or </w:t>
      </w:r>
      <w:hyperlink r:id="rId22" w:history="1">
        <w:r w:rsidRPr="007B1F48">
          <w:rPr>
            <w:rFonts w:asciiTheme="minorHAnsi" w:hAnsiTheme="minorHAnsi"/>
            <w:color w:val="0563C1" w:themeColor="hyperlink"/>
            <w:u w:val="single"/>
          </w:rPr>
          <w:t>Ombuds@townofchapelhill.org</w:t>
        </w:r>
      </w:hyperlink>
    </w:p>
    <w:p w14:paraId="2ACD08CA" w14:textId="77777777" w:rsidR="00B717EB" w:rsidRPr="007B1F48" w:rsidRDefault="00B717EB" w:rsidP="00692EEB">
      <w:pPr>
        <w:spacing w:after="0"/>
        <w:ind w:left="720"/>
        <w:jc w:val="both"/>
        <w:rPr>
          <w:rFonts w:asciiTheme="minorHAnsi" w:eastAsia="Times New Roman" w:hAnsiTheme="minorHAnsi"/>
        </w:rPr>
      </w:pPr>
      <w:r w:rsidRPr="007B1F48">
        <w:rPr>
          <w:rFonts w:asciiTheme="minorHAnsi" w:eastAsia="Times New Roman" w:hAnsiTheme="minorHAnsi"/>
        </w:rPr>
        <w:t>Employee Assistance Program 1-800-326-3864</w:t>
      </w:r>
    </w:p>
    <w:p w14:paraId="16D6E429" w14:textId="77777777" w:rsidR="00705459" w:rsidRPr="007B1F48" w:rsidRDefault="00705459" w:rsidP="00692EEB">
      <w:pPr>
        <w:spacing w:after="0"/>
        <w:ind w:left="720"/>
        <w:jc w:val="both"/>
        <w:rPr>
          <w:rFonts w:asciiTheme="minorHAnsi" w:eastAsia="Times New Roman" w:hAnsiTheme="minorHAnsi"/>
        </w:rPr>
      </w:pPr>
    </w:p>
    <w:p w14:paraId="4CFBA3E7" w14:textId="77777777" w:rsidR="00B717EB" w:rsidRPr="007B1F48" w:rsidRDefault="00B717EB" w:rsidP="00692EEB">
      <w:pPr>
        <w:spacing w:before="16" w:after="0"/>
        <w:jc w:val="both"/>
        <w:rPr>
          <w:rFonts w:eastAsiaTheme="minorHAnsi" w:cs="Times New Roman"/>
          <w:sz w:val="26"/>
          <w:szCs w:val="26"/>
        </w:rPr>
      </w:pPr>
    </w:p>
    <w:p w14:paraId="6CCBB8CC" w14:textId="77777777" w:rsidR="00B717EB" w:rsidRPr="007B1F48" w:rsidRDefault="00B717EB" w:rsidP="00692EEB">
      <w:pPr>
        <w:spacing w:before="16" w:after="0" w:line="260" w:lineRule="exact"/>
        <w:jc w:val="both"/>
        <w:rPr>
          <w:rFonts w:eastAsiaTheme="minorHAnsi" w:cs="Times New Roman"/>
          <w:sz w:val="26"/>
          <w:szCs w:val="26"/>
        </w:rPr>
      </w:pPr>
      <w:r w:rsidRPr="007B1F48">
        <w:rPr>
          <w:rFonts w:eastAsiaTheme="minorHAnsi" w:cs="Times New Roman"/>
          <w:sz w:val="26"/>
          <w:szCs w:val="26"/>
        </w:rPr>
        <w:t xml:space="preserve">VI. </w:t>
      </w:r>
      <w:bookmarkStart w:id="10" w:name="Definitions"/>
      <w:r w:rsidRPr="007B1F48">
        <w:rPr>
          <w:rFonts w:eastAsiaTheme="minorHAnsi" w:cs="Times New Roman"/>
          <w:sz w:val="26"/>
          <w:szCs w:val="26"/>
        </w:rPr>
        <w:t>DEFINITIONS</w:t>
      </w:r>
      <w:bookmarkEnd w:id="10"/>
    </w:p>
    <w:p w14:paraId="5E7D48D1" w14:textId="77777777" w:rsidR="00E16B14" w:rsidRPr="007B1F48" w:rsidRDefault="00E16B14" w:rsidP="00692EEB">
      <w:pPr>
        <w:ind w:left="730" w:right="261"/>
        <w:jc w:val="both"/>
        <w:rPr>
          <w:rFonts w:asciiTheme="minorHAnsi" w:hAnsiTheme="minorHAnsi" w:cstheme="minorHAnsi"/>
        </w:rPr>
      </w:pPr>
      <w:r w:rsidRPr="007B1F48">
        <w:rPr>
          <w:rFonts w:asciiTheme="minorHAnsi" w:hAnsiTheme="minorHAnsi" w:cstheme="minorHAnsi"/>
          <w:u w:val="single"/>
        </w:rPr>
        <w:t>Breach</w:t>
      </w:r>
      <w:r w:rsidRPr="007B1F48">
        <w:rPr>
          <w:rFonts w:asciiTheme="minorHAnsi" w:hAnsiTheme="minorHAnsi" w:cstheme="minorHAnsi"/>
        </w:rPr>
        <w:t xml:space="preserve"> – A breach is considered to have happened if any sensitive information has or is suspected to have been stolen, viewed, copied, lost, compromised or intruded upon by an unauthorized person or persons or if it is suspected that information has been lost and could be accessed by unauthorized person or persons.  A breach can occur physically </w:t>
      </w:r>
      <w:r w:rsidR="002A5CB7" w:rsidRPr="007B1F48">
        <w:rPr>
          <w:rFonts w:asciiTheme="minorHAnsi" w:hAnsiTheme="minorHAnsi" w:cstheme="minorHAnsi"/>
        </w:rPr>
        <w:t xml:space="preserve">or virtually via technology.   </w:t>
      </w:r>
    </w:p>
    <w:p w14:paraId="075F6A8C" w14:textId="77777777" w:rsidR="00E16B14" w:rsidRPr="007B1F48" w:rsidRDefault="00E16B14" w:rsidP="00692EEB">
      <w:pPr>
        <w:ind w:left="730" w:right="261"/>
        <w:jc w:val="both"/>
        <w:rPr>
          <w:rFonts w:asciiTheme="minorHAnsi" w:hAnsiTheme="minorHAnsi" w:cstheme="minorHAnsi"/>
        </w:rPr>
      </w:pPr>
      <w:r w:rsidRPr="007B1F48">
        <w:rPr>
          <w:rFonts w:asciiTheme="minorHAnsi" w:hAnsiTheme="minorHAnsi" w:cstheme="minorHAnsi"/>
          <w:u w:val="single"/>
        </w:rPr>
        <w:t>Cashier station</w:t>
      </w:r>
      <w:r w:rsidRPr="007B1F48">
        <w:rPr>
          <w:rFonts w:asciiTheme="minorHAnsi" w:hAnsiTheme="minorHAnsi" w:cstheme="minorHAnsi"/>
        </w:rPr>
        <w:t xml:space="preserve"> – Any location </w:t>
      </w:r>
      <w:r w:rsidR="002A5CB7" w:rsidRPr="007B1F48">
        <w:rPr>
          <w:rFonts w:asciiTheme="minorHAnsi" w:hAnsiTheme="minorHAnsi" w:cstheme="minorHAnsi"/>
        </w:rPr>
        <w:t xml:space="preserve">in town that accepts payments. </w:t>
      </w:r>
      <w:r w:rsidRPr="007B1F48">
        <w:rPr>
          <w:rFonts w:asciiTheme="minorHAnsi" w:hAnsiTheme="minorHAnsi" w:cstheme="minorHAnsi"/>
        </w:rPr>
        <w:t xml:space="preserve"> </w:t>
      </w:r>
    </w:p>
    <w:p w14:paraId="7287308F" w14:textId="77777777" w:rsidR="00E16B14" w:rsidRPr="007B1F48" w:rsidRDefault="00E16B14" w:rsidP="00692EEB">
      <w:pPr>
        <w:ind w:left="730" w:right="261"/>
        <w:jc w:val="both"/>
        <w:rPr>
          <w:rFonts w:asciiTheme="minorHAnsi" w:hAnsiTheme="minorHAnsi" w:cstheme="minorHAnsi"/>
        </w:rPr>
      </w:pPr>
      <w:r w:rsidRPr="007B1F48">
        <w:rPr>
          <w:rFonts w:asciiTheme="minorHAnsi" w:hAnsiTheme="minorHAnsi" w:cstheme="minorHAnsi"/>
          <w:u w:val="single"/>
        </w:rPr>
        <w:t>Covered Account</w:t>
      </w:r>
      <w:r w:rsidRPr="007B1F48">
        <w:rPr>
          <w:rFonts w:asciiTheme="minorHAnsi" w:hAnsiTheme="minorHAnsi" w:cstheme="minorHAnsi"/>
        </w:rPr>
        <w:t xml:space="preserve"> – A covered account is (1) an account primarily for personal, family, or household purposes, that is designed to permit multiple payments or transactions, or (2) any other account for which there is a reasonably foreseeable risk to customers or the safety and soundness of the financial institution or</w:t>
      </w:r>
      <w:r w:rsidR="002A5CB7" w:rsidRPr="007B1F48">
        <w:rPr>
          <w:rFonts w:asciiTheme="minorHAnsi" w:hAnsiTheme="minorHAnsi" w:cstheme="minorHAnsi"/>
        </w:rPr>
        <w:t xml:space="preserve"> creditor from identity theft.</w:t>
      </w:r>
    </w:p>
    <w:p w14:paraId="475EC487" w14:textId="77777777" w:rsidR="00E16B14" w:rsidRPr="007B1F48" w:rsidRDefault="00E16B14" w:rsidP="00692EEB">
      <w:pPr>
        <w:ind w:left="730" w:right="261"/>
        <w:jc w:val="both"/>
        <w:rPr>
          <w:rFonts w:asciiTheme="minorHAnsi" w:hAnsiTheme="minorHAnsi" w:cstheme="minorHAnsi"/>
        </w:rPr>
      </w:pPr>
      <w:r w:rsidRPr="007B1F48">
        <w:rPr>
          <w:rFonts w:asciiTheme="minorHAnsi" w:hAnsiTheme="minorHAnsi" w:cstheme="minorHAnsi"/>
          <w:u w:val="single"/>
        </w:rPr>
        <w:t>Essential tasks</w:t>
      </w:r>
      <w:r w:rsidRPr="007B1F48">
        <w:rPr>
          <w:rFonts w:asciiTheme="minorHAnsi" w:hAnsiTheme="minorHAnsi" w:cstheme="minorHAnsi"/>
        </w:rPr>
        <w:t xml:space="preserve"> – Job duties required for managing the r</w:t>
      </w:r>
      <w:r w:rsidR="002A5CB7" w:rsidRPr="007B1F48">
        <w:rPr>
          <w:rFonts w:asciiTheme="minorHAnsi" w:hAnsiTheme="minorHAnsi" w:cstheme="minorHAnsi"/>
        </w:rPr>
        <w:t xml:space="preserve">esponsibilities of a position. </w:t>
      </w:r>
    </w:p>
    <w:p w14:paraId="19A63C26" w14:textId="77777777" w:rsidR="00E16B14" w:rsidRPr="007B1F48" w:rsidRDefault="00E16B14" w:rsidP="00692EEB">
      <w:pPr>
        <w:ind w:left="730" w:right="261"/>
        <w:jc w:val="both"/>
        <w:rPr>
          <w:rFonts w:asciiTheme="minorHAnsi" w:hAnsiTheme="minorHAnsi" w:cstheme="minorHAnsi"/>
        </w:rPr>
      </w:pPr>
      <w:r w:rsidRPr="007B1F48">
        <w:rPr>
          <w:rFonts w:asciiTheme="minorHAnsi" w:hAnsiTheme="minorHAnsi" w:cstheme="minorHAnsi"/>
          <w:u w:val="single"/>
        </w:rPr>
        <w:lastRenderedPageBreak/>
        <w:t>Red Flags</w:t>
      </w:r>
      <w:r w:rsidRPr="007B1F48">
        <w:rPr>
          <w:rFonts w:asciiTheme="minorHAnsi" w:hAnsiTheme="minorHAnsi" w:cstheme="minorHAnsi"/>
        </w:rPr>
        <w:t xml:space="preserve"> – Patterns, practices, or specific activities that indicate the possibl</w:t>
      </w:r>
      <w:r w:rsidR="002A5CB7" w:rsidRPr="007B1F48">
        <w:rPr>
          <w:rFonts w:asciiTheme="minorHAnsi" w:hAnsiTheme="minorHAnsi" w:cstheme="minorHAnsi"/>
        </w:rPr>
        <w:t xml:space="preserve">e existence of identity theft. </w:t>
      </w:r>
    </w:p>
    <w:p w14:paraId="195E2DC3" w14:textId="77777777" w:rsidR="00E16B14" w:rsidRPr="007B1F48" w:rsidRDefault="00E16B14" w:rsidP="00692EEB">
      <w:pPr>
        <w:ind w:left="730" w:right="261"/>
        <w:jc w:val="both"/>
        <w:rPr>
          <w:rFonts w:asciiTheme="minorHAnsi" w:hAnsiTheme="minorHAnsi" w:cstheme="minorHAnsi"/>
        </w:rPr>
      </w:pPr>
      <w:r w:rsidRPr="007B1F48">
        <w:rPr>
          <w:rFonts w:asciiTheme="minorHAnsi" w:hAnsiTheme="minorHAnsi" w:cstheme="minorHAnsi"/>
          <w:u w:val="single"/>
        </w:rPr>
        <w:t>Sensitive Information</w:t>
      </w:r>
      <w:r w:rsidRPr="007B1F48">
        <w:rPr>
          <w:rFonts w:asciiTheme="minorHAnsi" w:hAnsiTheme="minorHAnsi" w:cstheme="minorHAnsi"/>
        </w:rPr>
        <w:t xml:space="preserve"> – Includes criminal justice information (CJI), credit card information, banking account information, social security and federal tax identification information, driver license information and any other identifying information as identified</w:t>
      </w:r>
      <w:r w:rsidR="002A5CB7" w:rsidRPr="007B1F48">
        <w:rPr>
          <w:rFonts w:asciiTheme="minorHAnsi" w:hAnsiTheme="minorHAnsi" w:cstheme="minorHAnsi"/>
        </w:rPr>
        <w:t xml:space="preserve"> in (N.C.G.S 14-113) </w:t>
      </w:r>
    </w:p>
    <w:p w14:paraId="4D0E4EE8" w14:textId="77777777" w:rsidR="00E16B14" w:rsidRPr="007B1F48" w:rsidRDefault="00E16B14" w:rsidP="00692EEB">
      <w:pPr>
        <w:ind w:left="729" w:right="261"/>
        <w:jc w:val="both"/>
        <w:rPr>
          <w:rFonts w:asciiTheme="minorHAnsi" w:hAnsiTheme="minorHAnsi" w:cstheme="minorHAnsi"/>
        </w:rPr>
      </w:pPr>
      <w:r w:rsidRPr="007B1F48">
        <w:rPr>
          <w:rFonts w:asciiTheme="minorHAnsi" w:hAnsiTheme="minorHAnsi" w:cstheme="minorHAnsi"/>
          <w:u w:val="single"/>
        </w:rPr>
        <w:t>System</w:t>
      </w:r>
      <w:r w:rsidRPr="007B1F48">
        <w:rPr>
          <w:rFonts w:asciiTheme="minorHAnsi" w:hAnsiTheme="minorHAnsi" w:cstheme="minorHAnsi"/>
        </w:rPr>
        <w:t xml:space="preserve"> - Refers to computers and or computer programs that are used for financial reporting, bill processing, and account maintenance or in any other way that may c</w:t>
      </w:r>
      <w:r w:rsidR="002A5CB7" w:rsidRPr="007B1F48">
        <w:rPr>
          <w:rFonts w:asciiTheme="minorHAnsi" w:hAnsiTheme="minorHAnsi" w:cstheme="minorHAnsi"/>
        </w:rPr>
        <w:t xml:space="preserve">ontain sensitive information.  </w:t>
      </w:r>
    </w:p>
    <w:p w14:paraId="38F5F58B" w14:textId="77777777" w:rsidR="00BF50FF" w:rsidRPr="007B1F48" w:rsidRDefault="00E16B14" w:rsidP="00692EEB">
      <w:pPr>
        <w:ind w:left="730" w:right="261"/>
        <w:jc w:val="both"/>
        <w:rPr>
          <w:rFonts w:asciiTheme="minorHAnsi" w:hAnsiTheme="minorHAnsi" w:cstheme="minorHAnsi"/>
        </w:rPr>
      </w:pPr>
      <w:r w:rsidRPr="007B1F48">
        <w:rPr>
          <w:rFonts w:asciiTheme="minorHAnsi" w:hAnsiTheme="minorHAnsi" w:cstheme="minorHAnsi"/>
          <w:u w:val="single"/>
        </w:rPr>
        <w:t>Technology</w:t>
      </w:r>
      <w:r w:rsidRPr="007B1F48">
        <w:rPr>
          <w:rFonts w:asciiTheme="minorHAnsi" w:hAnsiTheme="minorHAnsi" w:cstheme="minorHAnsi"/>
        </w:rPr>
        <w:t xml:space="preserve"> – Resources belonging to the Town or used in connection with Town business as defined in the Town Appropriate Use of Technology </w:t>
      </w:r>
      <w:r w:rsidR="002A5CB7" w:rsidRPr="007B1F48">
        <w:rPr>
          <w:rFonts w:asciiTheme="minorHAnsi" w:hAnsiTheme="minorHAnsi" w:cstheme="minorHAnsi"/>
        </w:rPr>
        <w:t xml:space="preserve">Policy. </w:t>
      </w:r>
    </w:p>
    <w:p w14:paraId="4ED9B87A" w14:textId="77777777" w:rsidR="00B717EB" w:rsidRPr="007B1F48" w:rsidRDefault="00B717EB" w:rsidP="00692EEB">
      <w:pPr>
        <w:spacing w:after="0" w:line="240" w:lineRule="auto"/>
        <w:ind w:right="219"/>
        <w:jc w:val="both"/>
        <w:rPr>
          <w:rFonts w:asciiTheme="minorHAnsi" w:eastAsia="Times New Roman" w:hAnsiTheme="minorHAnsi" w:cs="Times New Roman"/>
          <w:sz w:val="24"/>
          <w:szCs w:val="24"/>
        </w:rPr>
      </w:pPr>
      <w:r w:rsidRPr="007B1F48">
        <w:rPr>
          <w:rFonts w:asciiTheme="minorHAnsi" w:eastAsia="Times New Roman" w:hAnsiTheme="minorHAnsi" w:cs="Times New Roman"/>
          <w:sz w:val="24"/>
          <w:szCs w:val="24"/>
        </w:rPr>
        <w:t xml:space="preserve">VII.  </w:t>
      </w:r>
      <w:bookmarkStart w:id="11" w:name="Responsibilities"/>
      <w:r w:rsidRPr="007B1F48">
        <w:rPr>
          <w:rFonts w:asciiTheme="minorHAnsi" w:eastAsia="Times New Roman" w:hAnsiTheme="minorHAnsi" w:cs="Times New Roman"/>
          <w:sz w:val="24"/>
          <w:szCs w:val="24"/>
        </w:rPr>
        <w:t xml:space="preserve"> RESPONSIBILITIES</w:t>
      </w:r>
      <w:bookmarkEnd w:id="11"/>
    </w:p>
    <w:p w14:paraId="1186F824" w14:textId="77777777" w:rsidR="00B717EB" w:rsidRPr="007B1F48" w:rsidRDefault="00B717EB" w:rsidP="00692EEB">
      <w:pPr>
        <w:spacing w:after="0" w:line="240" w:lineRule="auto"/>
        <w:ind w:right="219"/>
        <w:jc w:val="both"/>
        <w:rPr>
          <w:rFonts w:asciiTheme="minorHAnsi" w:eastAsia="Times New Roman" w:hAnsiTheme="minorHAnsi" w:cs="Times New Roman"/>
        </w:rPr>
      </w:pPr>
    </w:p>
    <w:p w14:paraId="01EA2C10" w14:textId="77777777" w:rsidR="00B717EB" w:rsidRPr="007B1F48" w:rsidRDefault="00B717EB" w:rsidP="00692EEB">
      <w:pPr>
        <w:spacing w:after="0"/>
        <w:jc w:val="both"/>
        <w:rPr>
          <w:rFonts w:asciiTheme="minorHAnsi" w:eastAsiaTheme="minorHAnsi" w:hAnsiTheme="minorHAnsi" w:cs="Times New Roman"/>
          <w:b/>
          <w:color w:val="000000"/>
        </w:rPr>
      </w:pPr>
      <w:r w:rsidRPr="007B1F48">
        <w:rPr>
          <w:rFonts w:asciiTheme="minorHAnsi" w:eastAsiaTheme="minorHAnsi" w:hAnsiTheme="minorHAnsi" w:cs="Times New Roman"/>
          <w:b/>
          <w:color w:val="000000"/>
        </w:rPr>
        <w:t xml:space="preserve">All Employees are expected to: </w:t>
      </w:r>
    </w:p>
    <w:p w14:paraId="0FA91105" w14:textId="77777777" w:rsidR="00B717EB" w:rsidRPr="007B1F48" w:rsidRDefault="00B717EB" w:rsidP="00692EEB">
      <w:pPr>
        <w:numPr>
          <w:ilvl w:val="0"/>
          <w:numId w:val="4"/>
        </w:numPr>
        <w:spacing w:after="0"/>
        <w:ind w:left="1440"/>
        <w:jc w:val="both"/>
        <w:rPr>
          <w:rFonts w:asciiTheme="minorHAnsi" w:eastAsia="Times New Roman" w:hAnsiTheme="minorHAnsi"/>
        </w:rPr>
      </w:pPr>
      <w:r w:rsidRPr="007B1F48">
        <w:rPr>
          <w:rFonts w:asciiTheme="minorHAnsi" w:eastAsia="Times New Roman" w:hAnsiTheme="minorHAnsi"/>
        </w:rPr>
        <w:t xml:space="preserve">Be aware </w:t>
      </w:r>
      <w:r w:rsidR="002E37FF" w:rsidRPr="007B1F48">
        <w:rPr>
          <w:rFonts w:asciiTheme="minorHAnsi" w:eastAsia="Times New Roman" w:hAnsiTheme="minorHAnsi"/>
        </w:rPr>
        <w:t>of this policy, procedures and associated checklists</w:t>
      </w:r>
    </w:p>
    <w:p w14:paraId="63FEB0ED" w14:textId="77777777" w:rsidR="00B717EB" w:rsidRPr="007B1F48" w:rsidRDefault="00B717EB" w:rsidP="00692EEB">
      <w:pPr>
        <w:numPr>
          <w:ilvl w:val="0"/>
          <w:numId w:val="4"/>
        </w:numPr>
        <w:spacing w:after="0"/>
        <w:ind w:left="1440"/>
        <w:jc w:val="both"/>
        <w:rPr>
          <w:rFonts w:asciiTheme="minorHAnsi" w:eastAsia="Times New Roman" w:hAnsiTheme="minorHAnsi"/>
        </w:rPr>
      </w:pPr>
      <w:r w:rsidRPr="007B1F48">
        <w:rPr>
          <w:rFonts w:asciiTheme="minorHAnsi" w:eastAsia="Times New Roman" w:hAnsiTheme="minorHAnsi"/>
        </w:rPr>
        <w:t xml:space="preserve">Ask questions about anything they do not understand </w:t>
      </w:r>
    </w:p>
    <w:p w14:paraId="3CD66936" w14:textId="77777777" w:rsidR="00705459" w:rsidRPr="007B1F48" w:rsidRDefault="00705459" w:rsidP="00692EEB">
      <w:pPr>
        <w:numPr>
          <w:ilvl w:val="0"/>
          <w:numId w:val="4"/>
        </w:numPr>
        <w:spacing w:after="0"/>
        <w:ind w:left="1440"/>
        <w:jc w:val="both"/>
        <w:rPr>
          <w:rFonts w:asciiTheme="minorHAnsi" w:eastAsia="Times New Roman" w:hAnsiTheme="minorHAnsi"/>
        </w:rPr>
      </w:pPr>
      <w:r w:rsidRPr="007B1F48">
        <w:rPr>
          <w:rFonts w:asciiTheme="minorHAnsi" w:eastAsia="Times New Roman" w:hAnsiTheme="minorHAnsi"/>
        </w:rPr>
        <w:t xml:space="preserve">Attend training that is relevant to their positions </w:t>
      </w:r>
    </w:p>
    <w:p w14:paraId="088F12CA" w14:textId="77777777" w:rsidR="00705459" w:rsidRPr="007B1F48" w:rsidRDefault="00705459" w:rsidP="00692EEB">
      <w:pPr>
        <w:numPr>
          <w:ilvl w:val="0"/>
          <w:numId w:val="4"/>
        </w:numPr>
        <w:spacing w:after="0"/>
        <w:ind w:left="1440"/>
        <w:jc w:val="both"/>
        <w:rPr>
          <w:rFonts w:asciiTheme="minorHAnsi" w:eastAsia="Times New Roman" w:hAnsiTheme="minorHAnsi"/>
        </w:rPr>
      </w:pPr>
      <w:r w:rsidRPr="007B1F48">
        <w:rPr>
          <w:rFonts w:asciiTheme="minorHAnsi" w:eastAsia="Times New Roman" w:hAnsiTheme="minorHAnsi"/>
        </w:rPr>
        <w:t xml:space="preserve">Protect all sensitive information to which they have access </w:t>
      </w:r>
    </w:p>
    <w:p w14:paraId="73D07E83" w14:textId="77777777" w:rsidR="00B717EB" w:rsidRPr="007B1F48" w:rsidRDefault="00B717EB" w:rsidP="00692EEB">
      <w:pPr>
        <w:spacing w:after="0"/>
        <w:jc w:val="both"/>
        <w:rPr>
          <w:rFonts w:asciiTheme="minorHAnsi" w:eastAsia="Times New Roman" w:hAnsiTheme="minorHAnsi"/>
        </w:rPr>
      </w:pPr>
    </w:p>
    <w:p w14:paraId="20924B19" w14:textId="77777777" w:rsidR="00705459" w:rsidRPr="007B1F48" w:rsidRDefault="00705459" w:rsidP="00692EEB">
      <w:pPr>
        <w:spacing w:after="0"/>
        <w:jc w:val="both"/>
        <w:rPr>
          <w:rFonts w:asciiTheme="minorHAnsi" w:eastAsiaTheme="minorHAnsi" w:hAnsiTheme="minorHAnsi" w:cs="Times New Roman"/>
          <w:b/>
        </w:rPr>
      </w:pPr>
    </w:p>
    <w:p w14:paraId="2757B9F4" w14:textId="77777777" w:rsidR="00B717EB" w:rsidRPr="007B1F48" w:rsidRDefault="00B717EB" w:rsidP="00692EEB">
      <w:pPr>
        <w:spacing w:after="0"/>
        <w:jc w:val="both"/>
        <w:rPr>
          <w:rFonts w:asciiTheme="minorHAnsi" w:eastAsiaTheme="minorHAnsi" w:hAnsiTheme="minorHAnsi" w:cs="Times New Roman"/>
          <w:b/>
        </w:rPr>
      </w:pPr>
      <w:r w:rsidRPr="007B1F48">
        <w:rPr>
          <w:rFonts w:asciiTheme="minorHAnsi" w:eastAsiaTheme="minorHAnsi" w:hAnsiTheme="minorHAnsi" w:cs="Times New Roman"/>
          <w:b/>
        </w:rPr>
        <w:t xml:space="preserve">All Supervisors/Managers are expected to: </w:t>
      </w:r>
    </w:p>
    <w:p w14:paraId="6B857E22" w14:textId="77777777" w:rsidR="002E37FF" w:rsidRPr="007B1F48" w:rsidRDefault="002E37FF" w:rsidP="00692EEB">
      <w:pPr>
        <w:numPr>
          <w:ilvl w:val="0"/>
          <w:numId w:val="24"/>
        </w:numPr>
        <w:spacing w:after="0"/>
        <w:jc w:val="both"/>
        <w:rPr>
          <w:rFonts w:asciiTheme="minorHAnsi" w:eastAsia="Times New Roman" w:hAnsiTheme="minorHAnsi"/>
        </w:rPr>
      </w:pPr>
      <w:r w:rsidRPr="007B1F48">
        <w:rPr>
          <w:rFonts w:asciiTheme="minorHAnsi" w:eastAsia="Times New Roman" w:hAnsiTheme="minorHAnsi"/>
        </w:rPr>
        <w:t>Be aware of this policy, procedures and associated checklists</w:t>
      </w:r>
    </w:p>
    <w:p w14:paraId="7B44DCE7" w14:textId="77777777" w:rsidR="002E37FF" w:rsidRPr="007B1F48" w:rsidRDefault="002E37FF" w:rsidP="00692EEB">
      <w:pPr>
        <w:numPr>
          <w:ilvl w:val="0"/>
          <w:numId w:val="24"/>
        </w:numPr>
        <w:spacing w:after="0"/>
        <w:jc w:val="both"/>
        <w:rPr>
          <w:rFonts w:asciiTheme="minorHAnsi" w:eastAsia="Times New Roman" w:hAnsiTheme="minorHAnsi"/>
        </w:rPr>
      </w:pPr>
      <w:r w:rsidRPr="007B1F48">
        <w:rPr>
          <w:rFonts w:asciiTheme="minorHAnsi" w:eastAsia="Times New Roman" w:hAnsiTheme="minorHAnsi"/>
        </w:rPr>
        <w:t xml:space="preserve">Ask questions about anything they do not understand </w:t>
      </w:r>
    </w:p>
    <w:p w14:paraId="1BDB822E" w14:textId="77777777" w:rsidR="002E37FF" w:rsidRPr="007B1F48" w:rsidRDefault="002E37FF" w:rsidP="00692EEB">
      <w:pPr>
        <w:numPr>
          <w:ilvl w:val="0"/>
          <w:numId w:val="24"/>
        </w:numPr>
        <w:spacing w:after="0"/>
        <w:jc w:val="both"/>
        <w:rPr>
          <w:rFonts w:asciiTheme="minorHAnsi" w:eastAsia="Times New Roman" w:hAnsiTheme="minorHAnsi"/>
        </w:rPr>
      </w:pPr>
      <w:r w:rsidRPr="007B1F48">
        <w:rPr>
          <w:rFonts w:asciiTheme="minorHAnsi" w:eastAsia="Times New Roman" w:hAnsiTheme="minorHAnsi"/>
        </w:rPr>
        <w:t>Periodically review this policy, procedures and associated checklists as they assign technology and access to sensitive information to their employees</w:t>
      </w:r>
    </w:p>
    <w:p w14:paraId="4F1DE6B7" w14:textId="77777777" w:rsidR="00D96FE3" w:rsidRPr="007B1F48" w:rsidRDefault="00D96FE3" w:rsidP="00692EEB">
      <w:pPr>
        <w:numPr>
          <w:ilvl w:val="0"/>
          <w:numId w:val="24"/>
        </w:numPr>
        <w:spacing w:after="0"/>
        <w:jc w:val="both"/>
        <w:rPr>
          <w:rFonts w:asciiTheme="minorHAnsi" w:eastAsia="Times New Roman" w:hAnsiTheme="minorHAnsi"/>
        </w:rPr>
      </w:pPr>
      <w:r w:rsidRPr="007B1F48">
        <w:rPr>
          <w:rFonts w:asciiTheme="minorHAnsi" w:eastAsia="Times New Roman" w:hAnsiTheme="minorHAnsi"/>
        </w:rPr>
        <w:t xml:space="preserve">Assure that employees who handle sensitive information are aware of any training they are required to complete </w:t>
      </w:r>
    </w:p>
    <w:p w14:paraId="4928E9AC" w14:textId="77777777" w:rsidR="00B717EB" w:rsidRPr="007B1F48" w:rsidRDefault="00B717EB" w:rsidP="00692EEB">
      <w:pPr>
        <w:spacing w:after="0"/>
        <w:jc w:val="both"/>
        <w:rPr>
          <w:rFonts w:asciiTheme="minorHAnsi" w:eastAsia="Times New Roman" w:hAnsiTheme="minorHAnsi"/>
        </w:rPr>
      </w:pPr>
    </w:p>
    <w:p w14:paraId="41995A9A" w14:textId="77777777" w:rsidR="00B717EB" w:rsidRPr="007B1F48" w:rsidRDefault="00B717EB" w:rsidP="00692EEB">
      <w:pPr>
        <w:spacing w:after="0"/>
        <w:jc w:val="both"/>
        <w:rPr>
          <w:rFonts w:asciiTheme="minorHAnsi" w:eastAsiaTheme="minorHAnsi" w:hAnsiTheme="minorHAnsi" w:cs="Times New Roman"/>
          <w:b/>
          <w:color w:val="000000"/>
        </w:rPr>
      </w:pPr>
      <w:r w:rsidRPr="007B1F48">
        <w:rPr>
          <w:rFonts w:asciiTheme="minorHAnsi" w:eastAsiaTheme="minorHAnsi" w:hAnsiTheme="minorHAnsi" w:cs="Times New Roman"/>
          <w:b/>
          <w:color w:val="000000"/>
        </w:rPr>
        <w:t>All Department Heads are expected to</w:t>
      </w:r>
      <w:r w:rsidRPr="007B1F48">
        <w:rPr>
          <w:rFonts w:asciiTheme="minorHAnsi" w:eastAsia="Times New Roman" w:hAnsiTheme="minorHAnsi" w:cs="Times New Roman"/>
          <w:b/>
          <w:color w:val="000000"/>
        </w:rPr>
        <w:t>:</w:t>
      </w:r>
      <w:r w:rsidRPr="007B1F48">
        <w:rPr>
          <w:rFonts w:asciiTheme="minorHAnsi" w:eastAsiaTheme="minorHAnsi" w:hAnsiTheme="minorHAnsi" w:cs="Times New Roman"/>
          <w:b/>
          <w:color w:val="000000"/>
        </w:rPr>
        <w:t xml:space="preserve"> </w:t>
      </w:r>
    </w:p>
    <w:p w14:paraId="3335AE19" w14:textId="77777777" w:rsidR="002E37FF" w:rsidRPr="007B1F48" w:rsidRDefault="002E37FF" w:rsidP="00692EEB">
      <w:pPr>
        <w:numPr>
          <w:ilvl w:val="0"/>
          <w:numId w:val="25"/>
        </w:numPr>
        <w:spacing w:after="0"/>
        <w:jc w:val="both"/>
        <w:rPr>
          <w:rFonts w:asciiTheme="minorHAnsi" w:eastAsia="Times New Roman" w:hAnsiTheme="minorHAnsi"/>
        </w:rPr>
      </w:pPr>
      <w:r w:rsidRPr="007B1F48">
        <w:rPr>
          <w:rFonts w:asciiTheme="minorHAnsi" w:eastAsia="Times New Roman" w:hAnsiTheme="minorHAnsi"/>
        </w:rPr>
        <w:t>Be aware of this policy, procedures and associated checklists</w:t>
      </w:r>
    </w:p>
    <w:p w14:paraId="2D64BAFE" w14:textId="77777777" w:rsidR="002E37FF" w:rsidRPr="007B1F48" w:rsidRDefault="002E37FF" w:rsidP="00692EEB">
      <w:pPr>
        <w:numPr>
          <w:ilvl w:val="0"/>
          <w:numId w:val="25"/>
        </w:numPr>
        <w:spacing w:after="0"/>
        <w:jc w:val="both"/>
        <w:rPr>
          <w:rFonts w:asciiTheme="minorHAnsi" w:eastAsia="Times New Roman" w:hAnsiTheme="minorHAnsi"/>
        </w:rPr>
      </w:pPr>
      <w:r w:rsidRPr="007B1F48">
        <w:rPr>
          <w:rFonts w:asciiTheme="minorHAnsi" w:eastAsia="Times New Roman" w:hAnsiTheme="minorHAnsi"/>
        </w:rPr>
        <w:t xml:space="preserve">Ask questions about anything they do not understand </w:t>
      </w:r>
    </w:p>
    <w:p w14:paraId="0C6667CF" w14:textId="77777777" w:rsidR="002E37FF" w:rsidRPr="007B1F48" w:rsidRDefault="002E37FF" w:rsidP="00692EEB">
      <w:pPr>
        <w:numPr>
          <w:ilvl w:val="0"/>
          <w:numId w:val="25"/>
        </w:numPr>
        <w:spacing w:after="0"/>
        <w:jc w:val="both"/>
        <w:rPr>
          <w:rFonts w:asciiTheme="minorHAnsi" w:eastAsia="Times New Roman" w:hAnsiTheme="minorHAnsi"/>
        </w:rPr>
      </w:pPr>
      <w:r w:rsidRPr="007B1F48">
        <w:rPr>
          <w:rFonts w:asciiTheme="minorHAnsi" w:eastAsia="Times New Roman" w:hAnsiTheme="minorHAnsi"/>
        </w:rPr>
        <w:t>Periodically review this policy, procedures and associated checklists as they assign technology and access to sensitive information to their employees</w:t>
      </w:r>
    </w:p>
    <w:p w14:paraId="4FA93941" w14:textId="77777777" w:rsidR="00D96FE3" w:rsidRPr="007B1F48" w:rsidRDefault="00D96FE3" w:rsidP="00692EEB">
      <w:pPr>
        <w:numPr>
          <w:ilvl w:val="0"/>
          <w:numId w:val="25"/>
        </w:numPr>
        <w:spacing w:after="0"/>
        <w:jc w:val="both"/>
        <w:rPr>
          <w:rFonts w:asciiTheme="minorHAnsi" w:eastAsia="Times New Roman" w:hAnsiTheme="minorHAnsi"/>
        </w:rPr>
      </w:pPr>
      <w:r w:rsidRPr="007B1F48">
        <w:rPr>
          <w:rFonts w:asciiTheme="minorHAnsi" w:eastAsia="Times New Roman" w:hAnsiTheme="minorHAnsi"/>
        </w:rPr>
        <w:t xml:space="preserve">Work with the Town’s Contracts Manager and the Financial Services Administrator to assure that vendors for contracts they execute have the appropriate checklists and other information about Town expectations regarding data security.  </w:t>
      </w:r>
    </w:p>
    <w:p w14:paraId="2A065046" w14:textId="77777777" w:rsidR="00D96FE3" w:rsidRPr="007B1F48" w:rsidRDefault="00D96FE3" w:rsidP="00692EEB">
      <w:pPr>
        <w:spacing w:after="0"/>
        <w:jc w:val="both"/>
        <w:rPr>
          <w:rFonts w:asciiTheme="minorHAnsi" w:eastAsia="Times New Roman" w:hAnsiTheme="minorHAnsi"/>
          <w:b/>
        </w:rPr>
      </w:pPr>
    </w:p>
    <w:p w14:paraId="4F426937" w14:textId="77777777" w:rsidR="00D96FE3" w:rsidRPr="007B1F48" w:rsidRDefault="00D96FE3" w:rsidP="00692EEB">
      <w:pPr>
        <w:spacing w:after="0"/>
        <w:jc w:val="both"/>
        <w:rPr>
          <w:rFonts w:asciiTheme="minorHAnsi" w:eastAsia="Times New Roman" w:hAnsiTheme="minorHAnsi"/>
          <w:b/>
        </w:rPr>
      </w:pPr>
      <w:r w:rsidRPr="007B1F48">
        <w:rPr>
          <w:rFonts w:asciiTheme="minorHAnsi" w:eastAsia="Times New Roman" w:hAnsiTheme="minorHAnsi"/>
          <w:b/>
        </w:rPr>
        <w:t>All Business Management is expected to:</w:t>
      </w:r>
    </w:p>
    <w:p w14:paraId="41CB5060" w14:textId="77777777" w:rsidR="00D96FE3" w:rsidRPr="007B1F48" w:rsidRDefault="00D96FE3" w:rsidP="00692EEB">
      <w:pPr>
        <w:pStyle w:val="ListParagraph"/>
        <w:numPr>
          <w:ilvl w:val="0"/>
          <w:numId w:val="58"/>
        </w:numPr>
        <w:spacing w:after="0"/>
        <w:jc w:val="both"/>
        <w:rPr>
          <w:rFonts w:asciiTheme="minorHAnsi" w:eastAsia="Times New Roman" w:hAnsiTheme="minorHAnsi"/>
        </w:rPr>
      </w:pPr>
      <w:r w:rsidRPr="007B1F48">
        <w:rPr>
          <w:rFonts w:asciiTheme="minorHAnsi" w:eastAsia="Times New Roman" w:hAnsiTheme="minorHAnsi"/>
        </w:rPr>
        <w:t xml:space="preserve">Work with Technology Solutions to communicate about and implement this policy and procedures throughout the Town.  </w:t>
      </w:r>
    </w:p>
    <w:p w14:paraId="2FD75435" w14:textId="77777777" w:rsidR="00D96FE3" w:rsidRPr="007B1F48" w:rsidRDefault="00D96FE3" w:rsidP="00692EEB">
      <w:pPr>
        <w:pStyle w:val="ListParagraph"/>
        <w:numPr>
          <w:ilvl w:val="0"/>
          <w:numId w:val="58"/>
        </w:numPr>
        <w:spacing w:after="0"/>
        <w:jc w:val="both"/>
        <w:rPr>
          <w:rFonts w:asciiTheme="minorHAnsi" w:eastAsia="Times New Roman" w:hAnsiTheme="minorHAnsi"/>
        </w:rPr>
      </w:pPr>
      <w:r w:rsidRPr="007B1F48">
        <w:rPr>
          <w:rFonts w:asciiTheme="minorHAnsi" w:eastAsia="Times New Roman" w:hAnsiTheme="minorHAnsi"/>
        </w:rPr>
        <w:t>Work with the Learning and Development Manager</w:t>
      </w:r>
      <w:r w:rsidR="00705459" w:rsidRPr="007B1F48">
        <w:rPr>
          <w:rFonts w:asciiTheme="minorHAnsi" w:eastAsia="Times New Roman" w:hAnsiTheme="minorHAnsi"/>
        </w:rPr>
        <w:t xml:space="preserve"> and Technology Solutions </w:t>
      </w:r>
      <w:r w:rsidRPr="007B1F48">
        <w:rPr>
          <w:rFonts w:asciiTheme="minorHAnsi" w:eastAsia="Times New Roman" w:hAnsiTheme="minorHAnsi"/>
        </w:rPr>
        <w:t xml:space="preserve"> to design and conduct training on the various aspects of these procedures</w:t>
      </w:r>
    </w:p>
    <w:p w14:paraId="72C64D38" w14:textId="77777777" w:rsidR="00D96FE3" w:rsidRPr="007B1F48" w:rsidRDefault="00D96FE3" w:rsidP="00692EEB">
      <w:pPr>
        <w:pStyle w:val="ListParagraph"/>
        <w:numPr>
          <w:ilvl w:val="0"/>
          <w:numId w:val="58"/>
        </w:numPr>
        <w:spacing w:after="0"/>
        <w:jc w:val="both"/>
        <w:rPr>
          <w:rFonts w:asciiTheme="minorHAnsi" w:eastAsia="Times New Roman" w:hAnsiTheme="minorHAnsi"/>
        </w:rPr>
      </w:pPr>
      <w:r w:rsidRPr="007B1F48">
        <w:rPr>
          <w:rFonts w:asciiTheme="minorHAnsi" w:eastAsia="Times New Roman" w:hAnsiTheme="minorHAnsi"/>
        </w:rPr>
        <w:lastRenderedPageBreak/>
        <w:t xml:space="preserve">Assure that employees who complete training sign the appropriate acknowledgements and that they are forwarded to HRD for inclusion into the employees’ personnel files </w:t>
      </w:r>
    </w:p>
    <w:p w14:paraId="3C8D40A0" w14:textId="77777777" w:rsidR="00D96FE3" w:rsidRPr="007B1F48" w:rsidRDefault="00D96FE3" w:rsidP="00692EEB">
      <w:pPr>
        <w:spacing w:after="0"/>
        <w:ind w:left="720"/>
        <w:jc w:val="both"/>
        <w:rPr>
          <w:rFonts w:asciiTheme="minorHAnsi" w:eastAsia="Times New Roman" w:hAnsiTheme="minorHAnsi"/>
        </w:rPr>
      </w:pPr>
    </w:p>
    <w:p w14:paraId="11F50787" w14:textId="77777777" w:rsidR="00B717EB" w:rsidRPr="007B1F48" w:rsidRDefault="00B717EB" w:rsidP="00692EEB">
      <w:pPr>
        <w:spacing w:after="0"/>
        <w:jc w:val="both"/>
        <w:rPr>
          <w:rFonts w:asciiTheme="minorHAnsi" w:eastAsiaTheme="minorHAnsi" w:hAnsiTheme="minorHAnsi" w:cs="Times New Roman"/>
          <w:b/>
          <w:color w:val="000000"/>
        </w:rPr>
      </w:pPr>
      <w:r w:rsidRPr="007B1F48">
        <w:rPr>
          <w:rFonts w:asciiTheme="minorHAnsi" w:eastAsiaTheme="minorHAnsi" w:hAnsiTheme="minorHAnsi" w:cs="Times New Roman"/>
          <w:b/>
          <w:color w:val="000000"/>
        </w:rPr>
        <w:t>All Human Resource Development staff members are expected to</w:t>
      </w:r>
      <w:r w:rsidRPr="007B1F48">
        <w:rPr>
          <w:rFonts w:asciiTheme="minorHAnsi" w:eastAsia="Times New Roman" w:hAnsiTheme="minorHAnsi" w:cs="Times New Roman"/>
          <w:b/>
          <w:color w:val="000000"/>
        </w:rPr>
        <w:t>:</w:t>
      </w:r>
      <w:r w:rsidRPr="007B1F48">
        <w:rPr>
          <w:rFonts w:asciiTheme="minorHAnsi" w:eastAsiaTheme="minorHAnsi" w:hAnsiTheme="minorHAnsi" w:cs="Times New Roman"/>
          <w:b/>
          <w:color w:val="000000"/>
        </w:rPr>
        <w:t xml:space="preserve"> </w:t>
      </w:r>
    </w:p>
    <w:p w14:paraId="002E91E0" w14:textId="77777777" w:rsidR="00EE0CA4" w:rsidRPr="007B1F48" w:rsidRDefault="00705459" w:rsidP="00692EEB">
      <w:pPr>
        <w:numPr>
          <w:ilvl w:val="0"/>
          <w:numId w:val="5"/>
        </w:numPr>
        <w:spacing w:after="0"/>
        <w:ind w:left="1490"/>
        <w:contextualSpacing/>
        <w:jc w:val="both"/>
        <w:rPr>
          <w:rFonts w:asciiTheme="minorHAnsi" w:eastAsiaTheme="minorHAnsi" w:hAnsiTheme="minorHAnsi" w:cs="Times New Roman"/>
          <w:color w:val="000000"/>
        </w:rPr>
      </w:pPr>
      <w:r w:rsidRPr="007B1F48">
        <w:rPr>
          <w:rFonts w:asciiTheme="minorHAnsi" w:eastAsiaTheme="minorHAnsi" w:hAnsiTheme="minorHAnsi" w:cs="Times New Roman"/>
          <w:color w:val="000000"/>
        </w:rPr>
        <w:t>Work with Technology Solutions and Business Management to p</w:t>
      </w:r>
      <w:r w:rsidR="00B717EB" w:rsidRPr="007B1F48">
        <w:rPr>
          <w:rFonts w:asciiTheme="minorHAnsi" w:eastAsiaTheme="minorHAnsi" w:hAnsiTheme="minorHAnsi" w:cs="Times New Roman"/>
          <w:color w:val="000000"/>
        </w:rPr>
        <w:t xml:space="preserve">rovide guidance </w:t>
      </w:r>
      <w:r w:rsidR="002E37FF" w:rsidRPr="007B1F48">
        <w:rPr>
          <w:rFonts w:asciiTheme="minorHAnsi" w:eastAsiaTheme="minorHAnsi" w:hAnsiTheme="minorHAnsi" w:cs="Times New Roman"/>
          <w:color w:val="000000"/>
        </w:rPr>
        <w:t xml:space="preserve">and training </w:t>
      </w:r>
      <w:r w:rsidR="00B717EB" w:rsidRPr="007B1F48">
        <w:rPr>
          <w:rFonts w:asciiTheme="minorHAnsi" w:eastAsiaTheme="minorHAnsi" w:hAnsiTheme="minorHAnsi" w:cs="Times New Roman"/>
          <w:color w:val="000000"/>
        </w:rPr>
        <w:t xml:space="preserve">for employees and managers on </w:t>
      </w:r>
      <w:r w:rsidR="002E37FF" w:rsidRPr="007B1F48">
        <w:rPr>
          <w:rFonts w:asciiTheme="minorHAnsi" w:eastAsiaTheme="minorHAnsi" w:hAnsiTheme="minorHAnsi" w:cs="Times New Roman"/>
          <w:color w:val="000000"/>
        </w:rPr>
        <w:t>technology, managing sensitive information, and disposal of sensitive information as they are hired.</w:t>
      </w:r>
    </w:p>
    <w:p w14:paraId="159EEAF6" w14:textId="77777777" w:rsidR="00EE0CA4" w:rsidRPr="007B1F48" w:rsidRDefault="00EE0CA4" w:rsidP="00692EEB">
      <w:pPr>
        <w:numPr>
          <w:ilvl w:val="0"/>
          <w:numId w:val="5"/>
        </w:numPr>
        <w:spacing w:after="0"/>
        <w:ind w:left="1490"/>
        <w:contextualSpacing/>
        <w:jc w:val="both"/>
        <w:rPr>
          <w:rFonts w:asciiTheme="minorHAnsi" w:eastAsiaTheme="minorHAnsi" w:hAnsiTheme="minorHAnsi" w:cs="Times New Roman"/>
          <w:color w:val="000000"/>
        </w:rPr>
      </w:pPr>
      <w:r w:rsidRPr="007B1F48">
        <w:rPr>
          <w:rFonts w:asciiTheme="minorHAnsi" w:eastAsiaTheme="minorHAnsi" w:hAnsiTheme="minorHAnsi" w:cs="Times New Roman"/>
          <w:color w:val="000000"/>
        </w:rPr>
        <w:t xml:space="preserve">Consult with and assist departments and employees on maintaining accurate records of completed training. </w:t>
      </w:r>
    </w:p>
    <w:p w14:paraId="0CA895C5" w14:textId="77777777" w:rsidR="00705459" w:rsidRPr="007B1F48" w:rsidRDefault="00705459" w:rsidP="00692EEB">
      <w:pPr>
        <w:spacing w:after="0"/>
        <w:ind w:left="1490"/>
        <w:contextualSpacing/>
        <w:jc w:val="both"/>
        <w:rPr>
          <w:rFonts w:asciiTheme="minorHAnsi" w:eastAsiaTheme="minorHAnsi" w:hAnsiTheme="minorHAnsi" w:cs="Times New Roman"/>
          <w:color w:val="000000"/>
        </w:rPr>
      </w:pPr>
    </w:p>
    <w:p w14:paraId="3A866377" w14:textId="77777777" w:rsidR="00705459" w:rsidRPr="007B1F48" w:rsidRDefault="00705459" w:rsidP="00692EEB">
      <w:pPr>
        <w:spacing w:after="0"/>
        <w:contextualSpacing/>
        <w:jc w:val="both"/>
        <w:rPr>
          <w:rFonts w:asciiTheme="minorHAnsi" w:eastAsiaTheme="minorHAnsi" w:hAnsiTheme="minorHAnsi" w:cs="Times New Roman"/>
          <w:b/>
          <w:color w:val="000000"/>
        </w:rPr>
      </w:pPr>
      <w:r w:rsidRPr="007B1F48">
        <w:rPr>
          <w:rFonts w:asciiTheme="minorHAnsi" w:eastAsiaTheme="minorHAnsi" w:hAnsiTheme="minorHAnsi" w:cs="Times New Roman"/>
          <w:b/>
          <w:color w:val="000000"/>
        </w:rPr>
        <w:t>All Technology Solutions is expected to:</w:t>
      </w:r>
    </w:p>
    <w:p w14:paraId="50A2A168" w14:textId="77777777" w:rsidR="00705459" w:rsidRPr="007B1F48" w:rsidRDefault="00705459" w:rsidP="00692EEB">
      <w:pPr>
        <w:pStyle w:val="ListParagraph"/>
        <w:numPr>
          <w:ilvl w:val="0"/>
          <w:numId w:val="59"/>
        </w:numPr>
        <w:spacing w:after="0"/>
        <w:jc w:val="both"/>
        <w:rPr>
          <w:rFonts w:asciiTheme="minorHAnsi" w:eastAsiaTheme="minorHAnsi" w:hAnsiTheme="minorHAnsi" w:cs="Times New Roman"/>
          <w:color w:val="000000"/>
        </w:rPr>
      </w:pPr>
      <w:r w:rsidRPr="007B1F48">
        <w:rPr>
          <w:rFonts w:asciiTheme="minorHAnsi" w:eastAsiaTheme="minorHAnsi" w:hAnsiTheme="minorHAnsi" w:cs="Times New Roman"/>
          <w:color w:val="000000"/>
        </w:rPr>
        <w:t>Work with Business Management and the Learning and Development Manager  to design and conduct training throughout the Town</w:t>
      </w:r>
    </w:p>
    <w:p w14:paraId="0A16E249" w14:textId="77777777" w:rsidR="00705459" w:rsidRPr="007B1F48" w:rsidRDefault="00705459" w:rsidP="00692EEB">
      <w:pPr>
        <w:pStyle w:val="ListParagraph"/>
        <w:numPr>
          <w:ilvl w:val="0"/>
          <w:numId w:val="59"/>
        </w:numPr>
        <w:spacing w:after="0"/>
        <w:jc w:val="both"/>
        <w:rPr>
          <w:rFonts w:asciiTheme="minorHAnsi" w:eastAsiaTheme="minorHAnsi" w:hAnsiTheme="minorHAnsi" w:cs="Times New Roman"/>
          <w:color w:val="000000"/>
        </w:rPr>
      </w:pPr>
      <w:r w:rsidRPr="007B1F48">
        <w:rPr>
          <w:rFonts w:asciiTheme="minorHAnsi" w:eastAsiaTheme="minorHAnsi" w:hAnsiTheme="minorHAnsi" w:cs="Times New Roman"/>
          <w:color w:val="000000"/>
        </w:rPr>
        <w:t xml:space="preserve">Assist departments in  understanding the technical aspects of this policy </w:t>
      </w:r>
    </w:p>
    <w:p w14:paraId="2AF3B348" w14:textId="77777777" w:rsidR="00705459" w:rsidRPr="007B1F48" w:rsidRDefault="00705459" w:rsidP="00692EEB">
      <w:pPr>
        <w:pStyle w:val="ListParagraph"/>
        <w:numPr>
          <w:ilvl w:val="0"/>
          <w:numId w:val="59"/>
        </w:numPr>
        <w:spacing w:after="0"/>
        <w:jc w:val="both"/>
        <w:rPr>
          <w:rFonts w:asciiTheme="minorHAnsi" w:eastAsiaTheme="minorHAnsi" w:hAnsiTheme="minorHAnsi" w:cs="Times New Roman"/>
          <w:color w:val="000000"/>
        </w:rPr>
      </w:pPr>
      <w:r w:rsidRPr="007B1F48">
        <w:rPr>
          <w:rFonts w:asciiTheme="minorHAnsi" w:eastAsiaTheme="minorHAnsi" w:hAnsiTheme="minorHAnsi" w:cs="Times New Roman"/>
          <w:color w:val="000000"/>
        </w:rPr>
        <w:t xml:space="preserve">Periodically review procedures to assure compliance with applicable laws and other Town policies </w:t>
      </w:r>
    </w:p>
    <w:p w14:paraId="6231A3CD" w14:textId="77777777" w:rsidR="00705459" w:rsidRPr="007B1F48" w:rsidRDefault="00705459" w:rsidP="00692EEB">
      <w:pPr>
        <w:pStyle w:val="ListParagraph"/>
        <w:numPr>
          <w:ilvl w:val="0"/>
          <w:numId w:val="59"/>
        </w:numPr>
        <w:spacing w:after="0"/>
        <w:jc w:val="both"/>
        <w:rPr>
          <w:rFonts w:asciiTheme="minorHAnsi" w:eastAsiaTheme="minorHAnsi" w:hAnsiTheme="minorHAnsi" w:cs="Times New Roman"/>
          <w:color w:val="000000"/>
        </w:rPr>
      </w:pPr>
      <w:r w:rsidRPr="007B1F48">
        <w:rPr>
          <w:rFonts w:asciiTheme="minorHAnsi" w:eastAsiaTheme="minorHAnsi" w:hAnsiTheme="minorHAnsi" w:cs="Times New Roman"/>
          <w:color w:val="000000"/>
        </w:rPr>
        <w:t xml:space="preserve">When requested, help departments identify positions with access to sensitive information </w:t>
      </w:r>
    </w:p>
    <w:p w14:paraId="2565D6BA" w14:textId="77777777" w:rsidR="00705459" w:rsidRPr="007B1F48" w:rsidRDefault="00705459" w:rsidP="00692EEB">
      <w:pPr>
        <w:spacing w:after="0"/>
        <w:contextualSpacing/>
        <w:jc w:val="both"/>
        <w:rPr>
          <w:rFonts w:asciiTheme="minorHAnsi" w:eastAsiaTheme="minorHAnsi" w:hAnsiTheme="minorHAnsi" w:cs="Times New Roman"/>
          <w:color w:val="000000"/>
        </w:rPr>
      </w:pPr>
    </w:p>
    <w:p w14:paraId="10E37010" w14:textId="77777777" w:rsidR="00B717EB" w:rsidRPr="007B1F48" w:rsidRDefault="00B717EB" w:rsidP="00692EEB">
      <w:pPr>
        <w:spacing w:after="0"/>
        <w:ind w:right="219"/>
        <w:jc w:val="both"/>
        <w:rPr>
          <w:rFonts w:asciiTheme="minorHAnsi" w:eastAsia="Times New Roman" w:hAnsiTheme="minorHAnsi" w:cs="Times New Roman"/>
        </w:rPr>
      </w:pPr>
    </w:p>
    <w:p w14:paraId="004EDC53" w14:textId="77777777" w:rsidR="00B717EB" w:rsidRPr="007B1F48" w:rsidRDefault="00B717EB" w:rsidP="00692EEB">
      <w:pPr>
        <w:spacing w:before="16" w:after="0" w:line="260" w:lineRule="exact"/>
        <w:jc w:val="both"/>
        <w:rPr>
          <w:rFonts w:eastAsiaTheme="minorHAnsi" w:cs="Times New Roman"/>
        </w:rPr>
      </w:pPr>
      <w:r w:rsidRPr="007B1F48">
        <w:rPr>
          <w:rFonts w:eastAsiaTheme="minorHAnsi" w:cs="Times New Roman"/>
          <w:sz w:val="26"/>
          <w:szCs w:val="26"/>
        </w:rPr>
        <w:t xml:space="preserve">VIII.   </w:t>
      </w:r>
      <w:bookmarkStart w:id="12" w:name="Appendices"/>
      <w:r w:rsidRPr="007B1F48">
        <w:rPr>
          <w:rFonts w:eastAsiaTheme="minorHAnsi" w:cs="Times New Roman"/>
          <w:sz w:val="26"/>
          <w:szCs w:val="26"/>
        </w:rPr>
        <w:t xml:space="preserve">APPENDICES </w:t>
      </w:r>
      <w:r w:rsidR="003236BE" w:rsidRPr="007B1F48">
        <w:rPr>
          <w:rFonts w:eastAsiaTheme="minorHAnsi" w:cs="Times New Roman"/>
          <w:sz w:val="26"/>
          <w:szCs w:val="26"/>
        </w:rPr>
        <w:t xml:space="preserve"> </w:t>
      </w:r>
      <w:r w:rsidR="00622116" w:rsidRPr="007B1F48">
        <w:rPr>
          <w:rFonts w:eastAsiaTheme="minorHAnsi" w:cs="Times New Roman"/>
          <w:sz w:val="26"/>
          <w:szCs w:val="26"/>
        </w:rPr>
        <w:t xml:space="preserve">  </w:t>
      </w:r>
    </w:p>
    <w:p w14:paraId="6C670CB4" w14:textId="77777777" w:rsidR="00D614AA" w:rsidRPr="007B1F48" w:rsidRDefault="00D614AA" w:rsidP="00692EEB">
      <w:pPr>
        <w:pStyle w:val="NoSpacing"/>
        <w:jc w:val="both"/>
      </w:pPr>
    </w:p>
    <w:p w14:paraId="485F4A35" w14:textId="77777777" w:rsidR="00E16B14" w:rsidRPr="007B1F48" w:rsidRDefault="00E16B14" w:rsidP="00692EEB">
      <w:pPr>
        <w:pStyle w:val="NoSpacing"/>
        <w:jc w:val="both"/>
        <w:rPr>
          <w:rFonts w:ascii="Arial" w:hAnsi="Arial" w:cs="Arial"/>
          <w:sz w:val="22"/>
          <w:szCs w:val="22"/>
        </w:rPr>
      </w:pPr>
      <w:r w:rsidRPr="007B1F48">
        <w:rPr>
          <w:rFonts w:ascii="Arial" w:hAnsi="Arial" w:cs="Arial"/>
          <w:sz w:val="22"/>
          <w:szCs w:val="22"/>
        </w:rPr>
        <w:t xml:space="preserve">EXHIBIT A </w:t>
      </w:r>
    </w:p>
    <w:p w14:paraId="0AAE9C03" w14:textId="77777777" w:rsidR="00D614AA" w:rsidRPr="007B1F48" w:rsidRDefault="00E16B14" w:rsidP="00692EEB">
      <w:pPr>
        <w:pStyle w:val="NoSpacing"/>
        <w:jc w:val="both"/>
        <w:rPr>
          <w:rFonts w:ascii="Arial" w:hAnsi="Arial" w:cs="Arial"/>
          <w:sz w:val="22"/>
          <w:szCs w:val="22"/>
        </w:rPr>
      </w:pPr>
      <w:r w:rsidRPr="007B1F48">
        <w:rPr>
          <w:rFonts w:ascii="Arial" w:eastAsia="Arial" w:hAnsi="Arial" w:cs="Arial"/>
          <w:b/>
          <w:sz w:val="22"/>
          <w:szCs w:val="22"/>
        </w:rPr>
        <w:t xml:space="preserve"> </w:t>
      </w:r>
      <w:r w:rsidR="00D614AA" w:rsidRPr="007B1F48">
        <w:rPr>
          <w:rFonts w:ascii="Arial" w:eastAsia="Arial" w:hAnsi="Arial" w:cs="Arial"/>
          <w:b/>
          <w:sz w:val="22"/>
          <w:szCs w:val="22"/>
        </w:rPr>
        <w:tab/>
      </w:r>
      <w:r w:rsidRPr="007B1F48">
        <w:rPr>
          <w:rFonts w:ascii="Arial" w:eastAsia="Arial" w:hAnsi="Arial" w:cs="Arial"/>
          <w:b/>
          <w:sz w:val="22"/>
          <w:szCs w:val="22"/>
        </w:rPr>
        <w:t xml:space="preserve">SENSITIVE INFORMATION USER AGREEMENT </w:t>
      </w:r>
    </w:p>
    <w:p w14:paraId="67A3E0E0" w14:textId="77777777" w:rsidR="00E16B14" w:rsidRPr="007B1F48" w:rsidRDefault="00E16B14" w:rsidP="00692EEB">
      <w:pPr>
        <w:pStyle w:val="NoSpacing"/>
        <w:ind w:firstLine="720"/>
        <w:jc w:val="both"/>
        <w:rPr>
          <w:rFonts w:ascii="Arial" w:hAnsi="Arial" w:cs="Arial"/>
          <w:sz w:val="22"/>
          <w:szCs w:val="22"/>
        </w:rPr>
      </w:pPr>
      <w:r w:rsidRPr="007B1F48">
        <w:rPr>
          <w:rFonts w:ascii="Arial" w:eastAsia="Arial" w:hAnsi="Arial" w:cs="Arial"/>
          <w:b/>
          <w:sz w:val="22"/>
          <w:szCs w:val="22"/>
        </w:rPr>
        <w:t xml:space="preserve">For Town Employees </w:t>
      </w:r>
    </w:p>
    <w:p w14:paraId="14F6DDA6" w14:textId="77777777" w:rsidR="00E16B14" w:rsidRPr="007B1F48" w:rsidRDefault="00E16B14" w:rsidP="00692EEB">
      <w:pPr>
        <w:pStyle w:val="NoSpacing"/>
        <w:jc w:val="both"/>
        <w:rPr>
          <w:rFonts w:ascii="Arial" w:hAnsi="Arial" w:cs="Arial"/>
          <w:sz w:val="22"/>
          <w:szCs w:val="22"/>
        </w:rPr>
      </w:pPr>
      <w:r w:rsidRPr="007B1F48">
        <w:rPr>
          <w:rFonts w:ascii="Arial" w:hAnsi="Arial" w:cs="Arial"/>
          <w:sz w:val="22"/>
          <w:szCs w:val="22"/>
        </w:rPr>
        <w:t xml:space="preserve">EXHIBIT B </w:t>
      </w:r>
    </w:p>
    <w:p w14:paraId="5DA1EED6" w14:textId="77777777" w:rsidR="00E16B14" w:rsidRPr="007B1F48" w:rsidRDefault="00E16B14" w:rsidP="00692EEB">
      <w:pPr>
        <w:pStyle w:val="NoSpacing"/>
        <w:jc w:val="both"/>
        <w:rPr>
          <w:rFonts w:ascii="Arial" w:hAnsi="Arial" w:cs="Arial"/>
          <w:sz w:val="22"/>
          <w:szCs w:val="22"/>
        </w:rPr>
      </w:pPr>
      <w:r w:rsidRPr="007B1F48">
        <w:rPr>
          <w:rFonts w:ascii="Arial" w:hAnsi="Arial" w:cs="Arial"/>
          <w:sz w:val="22"/>
          <w:szCs w:val="22"/>
        </w:rPr>
        <w:t xml:space="preserve"> </w:t>
      </w:r>
      <w:r w:rsidR="00D614AA" w:rsidRPr="007B1F48">
        <w:rPr>
          <w:rFonts w:ascii="Arial" w:hAnsi="Arial" w:cs="Arial"/>
          <w:sz w:val="22"/>
          <w:szCs w:val="22"/>
        </w:rPr>
        <w:tab/>
      </w:r>
      <w:r w:rsidRPr="007B1F48">
        <w:rPr>
          <w:rFonts w:ascii="Arial" w:eastAsia="Arial" w:hAnsi="Arial" w:cs="Arial"/>
          <w:b/>
          <w:sz w:val="22"/>
          <w:szCs w:val="22"/>
        </w:rPr>
        <w:t xml:space="preserve">SENSITIVE INFORMATION SERVICE AGREEMENT </w:t>
      </w:r>
    </w:p>
    <w:p w14:paraId="2854772A" w14:textId="77777777" w:rsidR="00E16B14" w:rsidRPr="007B1F48" w:rsidRDefault="00E16B14" w:rsidP="00692EEB">
      <w:pPr>
        <w:pStyle w:val="NoSpacing"/>
        <w:ind w:firstLine="720"/>
        <w:jc w:val="both"/>
        <w:rPr>
          <w:rFonts w:ascii="Arial" w:hAnsi="Arial" w:cs="Arial"/>
          <w:sz w:val="22"/>
          <w:szCs w:val="22"/>
        </w:rPr>
      </w:pPr>
      <w:r w:rsidRPr="007B1F48">
        <w:rPr>
          <w:rFonts w:ascii="Arial" w:eastAsia="Arial" w:hAnsi="Arial" w:cs="Arial"/>
          <w:b/>
          <w:sz w:val="22"/>
          <w:szCs w:val="22"/>
        </w:rPr>
        <w:t xml:space="preserve">For Town of Chapel Hill Vendors </w:t>
      </w:r>
    </w:p>
    <w:p w14:paraId="4B6C3D8E" w14:textId="77777777" w:rsidR="00E16B14" w:rsidRPr="007B1F48" w:rsidRDefault="00E16B14" w:rsidP="00692EEB">
      <w:pPr>
        <w:pStyle w:val="NoSpacing"/>
        <w:jc w:val="both"/>
        <w:rPr>
          <w:rFonts w:ascii="Arial" w:hAnsi="Arial" w:cs="Arial"/>
          <w:sz w:val="22"/>
          <w:szCs w:val="22"/>
        </w:rPr>
      </w:pPr>
      <w:r w:rsidRPr="007B1F48">
        <w:rPr>
          <w:rFonts w:ascii="Arial" w:hAnsi="Arial" w:cs="Arial"/>
          <w:sz w:val="22"/>
          <w:szCs w:val="22"/>
        </w:rPr>
        <w:t xml:space="preserve">EXHIBIT C </w:t>
      </w:r>
    </w:p>
    <w:p w14:paraId="12824C60" w14:textId="77777777" w:rsidR="00D614AA" w:rsidRPr="007B1F48" w:rsidRDefault="00D614AA" w:rsidP="00692EEB">
      <w:pPr>
        <w:pStyle w:val="NoSpacing"/>
        <w:ind w:firstLine="720"/>
        <w:jc w:val="both"/>
        <w:rPr>
          <w:rFonts w:ascii="Arial" w:hAnsi="Arial" w:cs="Arial"/>
          <w:b/>
          <w:sz w:val="22"/>
          <w:szCs w:val="22"/>
        </w:rPr>
      </w:pPr>
      <w:r w:rsidRPr="007B1F48">
        <w:rPr>
          <w:rFonts w:ascii="Arial" w:hAnsi="Arial" w:cs="Arial"/>
          <w:b/>
          <w:sz w:val="22"/>
          <w:szCs w:val="22"/>
        </w:rPr>
        <w:t>RED FLAG IDENTIFICATION AND DETECTION USER AGREEMENT</w:t>
      </w:r>
    </w:p>
    <w:p w14:paraId="2BB8C5E9" w14:textId="77777777" w:rsidR="00D614AA" w:rsidRPr="007B1F48" w:rsidRDefault="00D614AA" w:rsidP="00692EEB">
      <w:pPr>
        <w:pStyle w:val="NoSpacing"/>
        <w:ind w:firstLine="720"/>
        <w:jc w:val="both"/>
        <w:rPr>
          <w:rFonts w:ascii="Arial" w:hAnsi="Arial" w:cs="Arial"/>
          <w:sz w:val="22"/>
          <w:szCs w:val="22"/>
        </w:rPr>
      </w:pPr>
      <w:r w:rsidRPr="007B1F48">
        <w:rPr>
          <w:rFonts w:ascii="Arial" w:eastAsia="Arial" w:hAnsi="Arial" w:cs="Arial"/>
          <w:b/>
          <w:sz w:val="22"/>
          <w:szCs w:val="22"/>
        </w:rPr>
        <w:t xml:space="preserve">For Town Employees </w:t>
      </w:r>
      <w:r w:rsidR="007B1F48" w:rsidRPr="007B1F48">
        <w:rPr>
          <w:rFonts w:ascii="Arial" w:eastAsia="Arial" w:hAnsi="Arial" w:cs="Arial"/>
          <w:b/>
          <w:sz w:val="22"/>
          <w:szCs w:val="22"/>
        </w:rPr>
        <w:t xml:space="preserve"> </w:t>
      </w:r>
    </w:p>
    <w:p w14:paraId="6A8D369C" w14:textId="77777777" w:rsidR="00D614AA" w:rsidRPr="007B1F48" w:rsidRDefault="00D614AA" w:rsidP="00692EEB">
      <w:pPr>
        <w:pStyle w:val="NoSpacing"/>
        <w:ind w:left="720"/>
        <w:jc w:val="both"/>
        <w:rPr>
          <w:rFonts w:ascii="Arial" w:hAnsi="Arial" w:cs="Arial"/>
          <w:b/>
          <w:sz w:val="22"/>
          <w:szCs w:val="22"/>
        </w:rPr>
      </w:pPr>
      <w:r w:rsidRPr="007B1F48">
        <w:rPr>
          <w:rFonts w:ascii="Arial" w:hAnsi="Arial" w:cs="Arial"/>
          <w:b/>
          <w:sz w:val="22"/>
          <w:szCs w:val="22"/>
        </w:rPr>
        <w:t>CHECKLIST FOR MANAGERS AND EMPLOYEES FOR P</w:t>
      </w:r>
      <w:r w:rsidR="008004AF" w:rsidRPr="007B1F48">
        <w:rPr>
          <w:rFonts w:ascii="Arial" w:hAnsi="Arial" w:cs="Arial"/>
          <w:b/>
          <w:sz w:val="22"/>
          <w:szCs w:val="22"/>
        </w:rPr>
        <w:t>ROTECTING SENSITIVE INFORMATION</w:t>
      </w:r>
    </w:p>
    <w:p w14:paraId="4674FD00" w14:textId="77777777" w:rsidR="00D614AA" w:rsidRPr="007B1F48" w:rsidRDefault="00D614AA" w:rsidP="00692EEB">
      <w:pPr>
        <w:pStyle w:val="NoSpacing"/>
        <w:jc w:val="both"/>
        <w:rPr>
          <w:rFonts w:ascii="Arial" w:hAnsi="Arial" w:cs="Arial"/>
          <w:sz w:val="22"/>
          <w:szCs w:val="22"/>
        </w:rPr>
      </w:pPr>
      <w:r w:rsidRPr="007B1F48">
        <w:rPr>
          <w:rFonts w:ascii="Arial" w:hAnsi="Arial" w:cs="Arial"/>
          <w:sz w:val="22"/>
          <w:szCs w:val="22"/>
        </w:rPr>
        <w:t xml:space="preserve">EXHIBIT E </w:t>
      </w:r>
    </w:p>
    <w:p w14:paraId="111ACC48" w14:textId="77777777" w:rsidR="00D614AA" w:rsidRPr="007B1F48" w:rsidRDefault="00D614AA" w:rsidP="00692EEB">
      <w:pPr>
        <w:pStyle w:val="NoSpacing"/>
        <w:ind w:left="720"/>
        <w:jc w:val="both"/>
        <w:rPr>
          <w:rFonts w:ascii="Arial" w:hAnsi="Arial" w:cs="Arial"/>
          <w:b/>
          <w:sz w:val="22"/>
          <w:szCs w:val="22"/>
        </w:rPr>
      </w:pPr>
      <w:r w:rsidRPr="007B1F48">
        <w:rPr>
          <w:rFonts w:ascii="Arial" w:hAnsi="Arial" w:cs="Arial"/>
          <w:b/>
          <w:sz w:val="22"/>
          <w:szCs w:val="22"/>
        </w:rPr>
        <w:t>CHECKLIST FOR THIRD-PARTY CONTRACTS WHEN THE SCOPE OF WORK INCLUDES SENSITIVE INFORMATION</w:t>
      </w:r>
    </w:p>
    <w:p w14:paraId="4C1BB37B" w14:textId="77777777" w:rsidR="00D614AA" w:rsidRPr="007B1F48" w:rsidRDefault="00D614AA" w:rsidP="00692EEB">
      <w:pPr>
        <w:pStyle w:val="NoSpacing"/>
        <w:jc w:val="both"/>
        <w:rPr>
          <w:rFonts w:ascii="Arial" w:hAnsi="Arial" w:cs="Arial"/>
          <w:sz w:val="22"/>
          <w:szCs w:val="22"/>
        </w:rPr>
      </w:pPr>
      <w:r w:rsidRPr="007B1F48">
        <w:rPr>
          <w:rFonts w:ascii="Arial" w:hAnsi="Arial" w:cs="Arial"/>
          <w:sz w:val="22"/>
          <w:szCs w:val="22"/>
        </w:rPr>
        <w:t>EXHIBIT F</w:t>
      </w:r>
    </w:p>
    <w:p w14:paraId="5DC160E8" w14:textId="77777777" w:rsidR="00D614AA" w:rsidRPr="007B1F48" w:rsidRDefault="00D614AA" w:rsidP="00692EEB">
      <w:pPr>
        <w:pStyle w:val="NoSpacing"/>
        <w:jc w:val="both"/>
        <w:rPr>
          <w:rFonts w:ascii="Arial" w:hAnsi="Arial" w:cs="Arial"/>
          <w:b/>
          <w:sz w:val="22"/>
          <w:szCs w:val="22"/>
        </w:rPr>
      </w:pPr>
      <w:r w:rsidRPr="007B1F48">
        <w:rPr>
          <w:rFonts w:ascii="Arial" w:hAnsi="Arial" w:cs="Arial"/>
          <w:b/>
          <w:sz w:val="22"/>
          <w:szCs w:val="22"/>
        </w:rPr>
        <w:tab/>
        <w:t>BREACH IDENTIFICATION CHECKLIST</w:t>
      </w:r>
    </w:p>
    <w:p w14:paraId="5EAF7B59" w14:textId="77777777" w:rsidR="00D614AA" w:rsidRPr="007B1F48" w:rsidRDefault="00D614AA" w:rsidP="00692EEB">
      <w:pPr>
        <w:contextualSpacing/>
        <w:jc w:val="both"/>
      </w:pPr>
    </w:p>
    <w:bookmarkEnd w:id="12"/>
    <w:p w14:paraId="0D1BE1B9" w14:textId="77777777" w:rsidR="00B717EB" w:rsidRPr="007B1F48" w:rsidRDefault="00B717EB" w:rsidP="00692EEB">
      <w:pPr>
        <w:spacing w:before="16" w:after="0" w:line="260" w:lineRule="exact"/>
        <w:jc w:val="both"/>
        <w:rPr>
          <w:rFonts w:eastAsiaTheme="minorHAnsi" w:cs="Times New Roman"/>
          <w:sz w:val="26"/>
          <w:szCs w:val="26"/>
        </w:rPr>
      </w:pPr>
    </w:p>
    <w:p w14:paraId="01AF2843" w14:textId="77777777" w:rsidR="00B717EB" w:rsidRPr="007B1F48" w:rsidRDefault="00B717EB" w:rsidP="00692EEB">
      <w:pPr>
        <w:spacing w:before="16" w:after="0" w:line="260" w:lineRule="exact"/>
        <w:jc w:val="both"/>
        <w:rPr>
          <w:rFonts w:eastAsiaTheme="minorHAnsi" w:cs="Times New Roman"/>
          <w:sz w:val="26"/>
          <w:szCs w:val="26"/>
        </w:rPr>
      </w:pPr>
      <w:r w:rsidRPr="007B1F48">
        <w:rPr>
          <w:rFonts w:eastAsiaTheme="minorHAnsi" w:cs="Times New Roman"/>
          <w:sz w:val="26"/>
          <w:szCs w:val="26"/>
        </w:rPr>
        <w:t xml:space="preserve">IX.   </w:t>
      </w:r>
      <w:bookmarkStart w:id="13" w:name="FAQ"/>
      <w:r w:rsidRPr="007B1F48">
        <w:rPr>
          <w:rFonts w:eastAsiaTheme="minorHAnsi" w:cs="Times New Roman"/>
          <w:sz w:val="24"/>
          <w:szCs w:val="24"/>
        </w:rPr>
        <w:t>FREQUENTLY ASKED QUESTIONS</w:t>
      </w:r>
      <w:r w:rsidR="003236BE" w:rsidRPr="007B1F48">
        <w:rPr>
          <w:rFonts w:eastAsiaTheme="minorHAnsi" w:cs="Times New Roman"/>
          <w:sz w:val="26"/>
          <w:szCs w:val="26"/>
        </w:rPr>
        <w:t xml:space="preserve">: </w:t>
      </w:r>
      <w:r w:rsidR="00622116" w:rsidRPr="007B1F48">
        <w:rPr>
          <w:rFonts w:eastAsiaTheme="minorHAnsi" w:cs="Times New Roman"/>
          <w:sz w:val="26"/>
          <w:szCs w:val="26"/>
        </w:rPr>
        <w:t xml:space="preserve">  </w:t>
      </w:r>
      <w:r w:rsidR="003236BE" w:rsidRPr="007B1F48">
        <w:rPr>
          <w:rFonts w:eastAsiaTheme="minorHAnsi" w:cs="Times New Roman"/>
          <w:sz w:val="26"/>
          <w:szCs w:val="26"/>
        </w:rPr>
        <w:t xml:space="preserve"> </w:t>
      </w:r>
      <w:bookmarkEnd w:id="13"/>
      <w:r w:rsidR="003236BE" w:rsidRPr="007B1F48">
        <w:rPr>
          <w:rFonts w:eastAsiaTheme="minorHAnsi" w:cs="Times New Roman"/>
        </w:rPr>
        <w:t xml:space="preserve">None </w:t>
      </w:r>
    </w:p>
    <w:p w14:paraId="37A852B4" w14:textId="77777777" w:rsidR="00622116" w:rsidRPr="007B1F48" w:rsidRDefault="00622116" w:rsidP="00692EEB">
      <w:pPr>
        <w:spacing w:before="16" w:after="0" w:line="260" w:lineRule="exact"/>
        <w:jc w:val="both"/>
        <w:rPr>
          <w:rFonts w:eastAsiaTheme="minorHAnsi" w:cs="Times New Roman"/>
          <w:sz w:val="26"/>
          <w:szCs w:val="26"/>
        </w:rPr>
      </w:pPr>
    </w:p>
    <w:p w14:paraId="4F799E5B" w14:textId="77777777" w:rsidR="00B717EB" w:rsidRPr="007B1F48" w:rsidRDefault="00B717EB" w:rsidP="00692EEB">
      <w:pPr>
        <w:spacing w:before="16" w:after="0" w:line="260" w:lineRule="exact"/>
        <w:jc w:val="both"/>
        <w:rPr>
          <w:rFonts w:eastAsiaTheme="minorHAnsi" w:cs="Times New Roman"/>
          <w:sz w:val="26"/>
          <w:szCs w:val="26"/>
        </w:rPr>
      </w:pPr>
      <w:r w:rsidRPr="007B1F48">
        <w:rPr>
          <w:rFonts w:eastAsiaTheme="minorHAnsi" w:cs="Times New Roman"/>
          <w:sz w:val="26"/>
          <w:szCs w:val="26"/>
        </w:rPr>
        <w:t xml:space="preserve">X.  </w:t>
      </w:r>
      <w:bookmarkStart w:id="14" w:name="Scope"/>
      <w:r w:rsidRPr="007B1F48">
        <w:rPr>
          <w:rFonts w:eastAsiaTheme="minorHAnsi" w:cs="Times New Roman"/>
          <w:sz w:val="26"/>
          <w:szCs w:val="26"/>
        </w:rPr>
        <w:t xml:space="preserve"> </w:t>
      </w:r>
      <w:r w:rsidRPr="007B1F48">
        <w:rPr>
          <w:rFonts w:eastAsiaTheme="minorHAnsi" w:cs="Times New Roman"/>
          <w:sz w:val="24"/>
          <w:szCs w:val="24"/>
        </w:rPr>
        <w:t>SCOPE</w:t>
      </w:r>
      <w:bookmarkEnd w:id="14"/>
      <w:r w:rsidR="003236BE" w:rsidRPr="007B1F48">
        <w:rPr>
          <w:rFonts w:eastAsiaTheme="minorHAnsi" w:cs="Times New Roman"/>
          <w:sz w:val="26"/>
          <w:szCs w:val="26"/>
        </w:rPr>
        <w:t xml:space="preserve">: </w:t>
      </w:r>
      <w:r w:rsidR="003236BE" w:rsidRPr="007B1F48">
        <w:rPr>
          <w:rFonts w:eastAsiaTheme="minorHAnsi" w:cs="Times New Roman"/>
        </w:rPr>
        <w:t xml:space="preserve">This policy applies to all </w:t>
      </w:r>
      <w:r w:rsidR="0088510B" w:rsidRPr="007B1F48">
        <w:rPr>
          <w:rFonts w:eastAsiaTheme="minorHAnsi" w:cs="Times New Roman"/>
        </w:rPr>
        <w:t xml:space="preserve">employees of the Town of Chapel Hill </w:t>
      </w:r>
      <w:r w:rsidR="003236BE" w:rsidRPr="007B1F48">
        <w:rPr>
          <w:rFonts w:eastAsiaTheme="minorHAnsi" w:cs="Times New Roman"/>
          <w:sz w:val="26"/>
          <w:szCs w:val="26"/>
        </w:rPr>
        <w:t xml:space="preserve"> </w:t>
      </w:r>
    </w:p>
    <w:p w14:paraId="07BCE72C" w14:textId="77777777" w:rsidR="00B717EB" w:rsidRPr="007B1F48" w:rsidRDefault="00B717EB" w:rsidP="00692EEB">
      <w:pPr>
        <w:spacing w:before="16" w:after="0" w:line="260" w:lineRule="exact"/>
        <w:jc w:val="both"/>
        <w:rPr>
          <w:rFonts w:eastAsiaTheme="minorHAnsi" w:cs="Times New Roman"/>
          <w:sz w:val="26"/>
          <w:szCs w:val="26"/>
        </w:rPr>
      </w:pPr>
    </w:p>
    <w:p w14:paraId="74FD3BDA" w14:textId="77777777" w:rsidR="00B717EB" w:rsidRPr="007B1F48" w:rsidRDefault="00B717EB" w:rsidP="00692EEB">
      <w:pPr>
        <w:spacing w:before="16" w:after="0"/>
        <w:jc w:val="both"/>
        <w:rPr>
          <w:rFonts w:eastAsiaTheme="minorHAnsi" w:cs="Times New Roman"/>
          <w:sz w:val="26"/>
          <w:szCs w:val="26"/>
        </w:rPr>
      </w:pPr>
      <w:r w:rsidRPr="007B1F48">
        <w:rPr>
          <w:rFonts w:eastAsiaTheme="minorHAnsi" w:cs="Times New Roman"/>
          <w:sz w:val="26"/>
          <w:szCs w:val="26"/>
        </w:rPr>
        <w:t xml:space="preserve">XI. </w:t>
      </w:r>
      <w:bookmarkStart w:id="15" w:name="RelatedInformation"/>
      <w:bookmarkEnd w:id="15"/>
      <w:r w:rsidRPr="007B1F48">
        <w:rPr>
          <w:rFonts w:eastAsiaTheme="minorHAnsi" w:cs="Times New Roman"/>
          <w:sz w:val="24"/>
          <w:szCs w:val="24"/>
        </w:rPr>
        <w:t xml:space="preserve">RELATED INFORMATION </w:t>
      </w:r>
      <w:r w:rsidRPr="007B1F48">
        <w:rPr>
          <w:rFonts w:eastAsiaTheme="minorHAnsi" w:cs="Times New Roman"/>
          <w:sz w:val="26"/>
          <w:szCs w:val="26"/>
        </w:rPr>
        <w:t xml:space="preserve">  </w:t>
      </w:r>
    </w:p>
    <w:p w14:paraId="31EE153B" w14:textId="77777777" w:rsidR="00B27E61" w:rsidRPr="007B1F48" w:rsidRDefault="00B27E61" w:rsidP="00692EEB">
      <w:pPr>
        <w:spacing w:before="16" w:after="0"/>
        <w:ind w:left="1440"/>
        <w:jc w:val="both"/>
      </w:pPr>
      <w:r w:rsidRPr="007B1F48">
        <w:t>Data Security – Red Flags Checklist</w:t>
      </w:r>
    </w:p>
    <w:p w14:paraId="15B135CE" w14:textId="77777777" w:rsidR="00B27E61" w:rsidRPr="007B1F48" w:rsidRDefault="00B27E61" w:rsidP="00692EEB">
      <w:pPr>
        <w:spacing w:before="16" w:after="0"/>
        <w:ind w:left="1440"/>
        <w:jc w:val="both"/>
      </w:pPr>
      <w:r w:rsidRPr="007B1F48">
        <w:t xml:space="preserve">Data Security </w:t>
      </w:r>
      <w:r w:rsidR="00832FE9" w:rsidRPr="007B1F48">
        <w:t>– B</w:t>
      </w:r>
      <w:r w:rsidRPr="007B1F48">
        <w:t>reach Response Plan</w:t>
      </w:r>
    </w:p>
    <w:p w14:paraId="4A69CA3F" w14:textId="77777777" w:rsidR="00F0016A" w:rsidRPr="007B1F48" w:rsidRDefault="00B27E61" w:rsidP="00692EEB">
      <w:pPr>
        <w:spacing w:before="16" w:after="0"/>
        <w:ind w:left="1440"/>
        <w:jc w:val="both"/>
      </w:pPr>
      <w:r w:rsidRPr="007B1F48">
        <w:t>Technology Incident Response Procedure</w:t>
      </w:r>
    </w:p>
    <w:p w14:paraId="5780A562" w14:textId="77777777" w:rsidR="00F0016A" w:rsidRPr="007B1F48" w:rsidRDefault="00F0016A" w:rsidP="00692EEB">
      <w:pPr>
        <w:spacing w:before="16" w:after="0"/>
        <w:ind w:left="1440"/>
        <w:jc w:val="both"/>
        <w:rPr>
          <w:rFonts w:eastAsiaTheme="minorHAnsi" w:cs="Times New Roman"/>
          <w:sz w:val="26"/>
          <w:szCs w:val="26"/>
        </w:rPr>
      </w:pPr>
    </w:p>
    <w:p w14:paraId="7D5579EA" w14:textId="77777777" w:rsidR="00B717EB" w:rsidRPr="007B1F48" w:rsidRDefault="00B717EB" w:rsidP="00692EEB">
      <w:pPr>
        <w:spacing w:before="16" w:after="0"/>
        <w:jc w:val="both"/>
        <w:rPr>
          <w:rFonts w:eastAsiaTheme="minorHAnsi" w:cs="Times New Roman"/>
          <w:sz w:val="26"/>
          <w:szCs w:val="26"/>
        </w:rPr>
      </w:pPr>
      <w:r w:rsidRPr="007B1F48">
        <w:rPr>
          <w:rFonts w:eastAsiaTheme="minorHAnsi" w:cs="Times New Roman"/>
          <w:sz w:val="26"/>
          <w:szCs w:val="26"/>
        </w:rPr>
        <w:t xml:space="preserve">XII:  </w:t>
      </w:r>
      <w:bookmarkStart w:id="16" w:name="PolicyHistory"/>
      <w:r w:rsidRPr="007B1F48">
        <w:rPr>
          <w:rFonts w:eastAsiaTheme="minorHAnsi" w:cs="Times New Roman"/>
          <w:sz w:val="24"/>
          <w:szCs w:val="24"/>
        </w:rPr>
        <w:t xml:space="preserve">POLICY HISTORY: </w:t>
      </w:r>
      <w:r w:rsidRPr="007B1F48">
        <w:rPr>
          <w:rFonts w:eastAsiaTheme="minorHAnsi" w:cs="Times New Roman"/>
          <w:sz w:val="26"/>
          <w:szCs w:val="26"/>
        </w:rPr>
        <w:t xml:space="preserve">   </w:t>
      </w:r>
      <w:bookmarkEnd w:id="16"/>
    </w:p>
    <w:p w14:paraId="5332F3A1" w14:textId="77777777" w:rsidR="00B717EB" w:rsidRPr="007B1F48" w:rsidRDefault="00F93A16" w:rsidP="00692EEB">
      <w:pPr>
        <w:ind w:left="720"/>
        <w:jc w:val="both"/>
        <w:rPr>
          <w:rFonts w:eastAsiaTheme="minorHAnsi" w:cs="Times New Roman"/>
        </w:rPr>
      </w:pPr>
      <w:r w:rsidRPr="007B1F48">
        <w:rPr>
          <w:rFonts w:eastAsiaTheme="minorHAnsi" w:cs="Times New Roman"/>
        </w:rPr>
        <w:t>Issued January 1, 2018</w:t>
      </w:r>
    </w:p>
    <w:p w14:paraId="64B9376F" w14:textId="77777777" w:rsidR="003236BE" w:rsidRPr="007B1F48" w:rsidRDefault="003236BE" w:rsidP="00692EEB">
      <w:pPr>
        <w:jc w:val="both"/>
        <w:rPr>
          <w:rFonts w:eastAsia="Times New Roman"/>
          <w:bCs/>
        </w:rPr>
      </w:pPr>
      <w:r w:rsidRPr="007B1F48">
        <w:rPr>
          <w:rFonts w:eastAsiaTheme="minorHAnsi"/>
        </w:rPr>
        <w:t xml:space="preserve">This policy replaces and supersedes any previous Town policies, departmental policies, handbooks, or unwritten policies or practices covering the same subject.  Departmental policies in compliance with this policy are referenced in Section XI below, </w:t>
      </w:r>
      <w:r w:rsidRPr="007B1F48">
        <w:rPr>
          <w:rFonts w:eastAsiaTheme="minorHAnsi"/>
          <w:b/>
        </w:rPr>
        <w:t xml:space="preserve">Related Information. </w:t>
      </w:r>
      <w:r w:rsidRPr="007B1F48">
        <w:rPr>
          <w:rFonts w:eastAsia="Times New Roman"/>
          <w:bCs/>
        </w:rPr>
        <w:t xml:space="preserve">In the event of any disparity between this policy and the Town’s Code of Ordinances and/or applicable local, state, or federal laws, the Town’s Ordinance and/or applicable laws shall prevail.    </w:t>
      </w:r>
    </w:p>
    <w:p w14:paraId="30909642" w14:textId="77777777" w:rsidR="00E16B14" w:rsidRPr="007B1F48" w:rsidRDefault="00E16B14" w:rsidP="00692EEB">
      <w:pPr>
        <w:jc w:val="both"/>
      </w:pPr>
    </w:p>
    <w:p w14:paraId="35E14243" w14:textId="77777777" w:rsidR="00E16B14" w:rsidRPr="007B1F48" w:rsidRDefault="00E16B14" w:rsidP="00692EEB">
      <w:pPr>
        <w:spacing w:after="160" w:line="259" w:lineRule="auto"/>
        <w:jc w:val="both"/>
      </w:pPr>
      <w:r w:rsidRPr="007B1F48">
        <w:br w:type="page"/>
      </w:r>
    </w:p>
    <w:p w14:paraId="1DB7C77A" w14:textId="77777777" w:rsidR="00E16B14" w:rsidRPr="007B1F48" w:rsidRDefault="00E16B14" w:rsidP="00692EEB">
      <w:pPr>
        <w:contextualSpacing/>
        <w:jc w:val="both"/>
      </w:pPr>
      <w:r w:rsidRPr="007B1F48">
        <w:lastRenderedPageBreak/>
        <w:t xml:space="preserve">EXHIBIT A </w:t>
      </w:r>
    </w:p>
    <w:p w14:paraId="2E6C6392" w14:textId="77777777" w:rsidR="00E16B14" w:rsidRPr="007B1F48" w:rsidRDefault="00E16B14" w:rsidP="00692EEB">
      <w:pPr>
        <w:contextualSpacing/>
        <w:jc w:val="both"/>
      </w:pPr>
      <w:r w:rsidRPr="007B1F48">
        <w:t xml:space="preserve"> </w:t>
      </w:r>
    </w:p>
    <w:p w14:paraId="0F34A020" w14:textId="77777777" w:rsidR="00E16B14" w:rsidRPr="007B1F48" w:rsidRDefault="00E16B14" w:rsidP="00692EEB">
      <w:pPr>
        <w:contextualSpacing/>
        <w:jc w:val="both"/>
        <w:rPr>
          <w:rFonts w:asciiTheme="minorHAnsi" w:hAnsiTheme="minorHAnsi"/>
          <w:b/>
        </w:rPr>
      </w:pPr>
      <w:r w:rsidRPr="007B1F48">
        <w:rPr>
          <w:rFonts w:asciiTheme="minorHAnsi" w:hAnsiTheme="minorHAnsi"/>
          <w:b/>
        </w:rPr>
        <w:t xml:space="preserve">SENSITIVE INFORMATION USER AGREEMENT </w:t>
      </w:r>
    </w:p>
    <w:p w14:paraId="70EF950F" w14:textId="77777777" w:rsidR="00E16B14" w:rsidRPr="007B1F48" w:rsidRDefault="00E16B14" w:rsidP="00692EEB">
      <w:pPr>
        <w:contextualSpacing/>
        <w:jc w:val="both"/>
        <w:rPr>
          <w:rFonts w:asciiTheme="minorHAnsi" w:hAnsiTheme="minorHAnsi"/>
          <w:b/>
        </w:rPr>
      </w:pPr>
      <w:r w:rsidRPr="007B1F48">
        <w:rPr>
          <w:rFonts w:asciiTheme="minorHAnsi" w:hAnsiTheme="minorHAnsi"/>
          <w:b/>
        </w:rPr>
        <w:t xml:space="preserve">For Town Employees </w:t>
      </w:r>
    </w:p>
    <w:p w14:paraId="32364B73"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67F93CF0"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 understand that proper management, maintenance and storage of Sensitive Information at the Town of Chapel Hill as well as recognition and report of Breaches of this information are a standard procedure of the Town. </w:t>
      </w:r>
    </w:p>
    <w:p w14:paraId="5FA3ABF0"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2507ED7B"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 will handle Sensitive Information at the Town of Chapel Hill under the provisions of the standard procedure. </w:t>
      </w:r>
    </w:p>
    <w:p w14:paraId="3C2E529D"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58241D16"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In the event of a suspected Breach, I will follow the standard procedure for identifying and reporting a Breach of the Town’s Sensitive Information.   </w:t>
      </w:r>
    </w:p>
    <w:p w14:paraId="7C7CBCD7"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58657ADE"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 understand that negligent handling or inappropriate use of the Town of Chapel Hill’s Sensitive Information will be subject to disciplinary action up to and including dismissal and may be criminally and civilly prosecuted as allowed by law. </w:t>
      </w:r>
    </w:p>
    <w:p w14:paraId="48276CBE"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2B83838D"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 have read, understand and agree to the conditions above and related standard procedure: </w:t>
      </w:r>
    </w:p>
    <w:p w14:paraId="6F5A797C"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tbl>
      <w:tblPr>
        <w:tblW w:w="8856" w:type="dxa"/>
        <w:tblInd w:w="-107" w:type="dxa"/>
        <w:tblCellMar>
          <w:left w:w="106" w:type="dxa"/>
          <w:right w:w="115" w:type="dxa"/>
        </w:tblCellMar>
        <w:tblLook w:val="04A0" w:firstRow="1" w:lastRow="0" w:firstColumn="1" w:lastColumn="0" w:noHBand="0" w:noVBand="1"/>
      </w:tblPr>
      <w:tblGrid>
        <w:gridCol w:w="2359"/>
        <w:gridCol w:w="6497"/>
      </w:tblGrid>
      <w:tr w:rsidR="00E16B14" w:rsidRPr="007B1F48" w14:paraId="2285C062" w14:textId="77777777" w:rsidTr="00E16B14">
        <w:trPr>
          <w:trHeight w:val="470"/>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7CF36BE6"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 </w:t>
            </w:r>
          </w:p>
          <w:p w14:paraId="217F5F73"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Name (printed): </w:t>
            </w:r>
          </w:p>
        </w:tc>
        <w:tc>
          <w:tcPr>
            <w:tcW w:w="6497" w:type="dxa"/>
            <w:tcBorders>
              <w:top w:val="single" w:sz="4" w:space="0" w:color="000000"/>
              <w:left w:val="single" w:sz="4" w:space="0" w:color="000000"/>
              <w:bottom w:val="single" w:sz="4" w:space="0" w:color="000000"/>
              <w:right w:val="single" w:sz="4" w:space="0" w:color="000000"/>
            </w:tcBorders>
            <w:shd w:val="clear" w:color="auto" w:fill="auto"/>
          </w:tcPr>
          <w:p w14:paraId="2E7D9339" w14:textId="77777777" w:rsidR="00E16B14" w:rsidRPr="007B1F48" w:rsidRDefault="00E16B14" w:rsidP="00692EEB">
            <w:pPr>
              <w:spacing w:line="259" w:lineRule="auto"/>
              <w:jc w:val="both"/>
              <w:rPr>
                <w:rFonts w:asciiTheme="minorHAnsi" w:hAnsiTheme="minorHAnsi" w:cs="Arial"/>
              </w:rPr>
            </w:pPr>
            <w:r w:rsidRPr="007B1F48">
              <w:rPr>
                <w:rFonts w:asciiTheme="minorHAnsi" w:hAnsiTheme="minorHAnsi" w:cs="Arial"/>
              </w:rPr>
              <w:t xml:space="preserve"> </w:t>
            </w:r>
          </w:p>
        </w:tc>
      </w:tr>
      <w:tr w:rsidR="00E16B14" w:rsidRPr="007B1F48" w14:paraId="20578467" w14:textId="77777777" w:rsidTr="00E16B14">
        <w:trPr>
          <w:trHeight w:val="470"/>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00323ECE"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 </w:t>
            </w:r>
          </w:p>
          <w:p w14:paraId="22A01817"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Department/Division: </w:t>
            </w:r>
          </w:p>
        </w:tc>
        <w:tc>
          <w:tcPr>
            <w:tcW w:w="6497" w:type="dxa"/>
            <w:tcBorders>
              <w:top w:val="single" w:sz="4" w:space="0" w:color="000000"/>
              <w:left w:val="single" w:sz="4" w:space="0" w:color="000000"/>
              <w:bottom w:val="single" w:sz="4" w:space="0" w:color="000000"/>
              <w:right w:val="single" w:sz="4" w:space="0" w:color="000000"/>
            </w:tcBorders>
            <w:shd w:val="clear" w:color="auto" w:fill="auto"/>
          </w:tcPr>
          <w:p w14:paraId="72C8E71F" w14:textId="77777777" w:rsidR="00E16B14" w:rsidRPr="007B1F48" w:rsidRDefault="00E16B14" w:rsidP="00692EEB">
            <w:pPr>
              <w:spacing w:line="259" w:lineRule="auto"/>
              <w:jc w:val="both"/>
              <w:rPr>
                <w:rFonts w:asciiTheme="minorHAnsi" w:hAnsiTheme="minorHAnsi" w:cs="Arial"/>
              </w:rPr>
            </w:pPr>
            <w:r w:rsidRPr="007B1F48">
              <w:rPr>
                <w:rFonts w:asciiTheme="minorHAnsi" w:hAnsiTheme="minorHAnsi" w:cs="Arial"/>
              </w:rPr>
              <w:t xml:space="preserve"> </w:t>
            </w:r>
          </w:p>
        </w:tc>
      </w:tr>
      <w:tr w:rsidR="00E16B14" w:rsidRPr="007B1F48" w14:paraId="10C24EDA" w14:textId="77777777" w:rsidTr="00E16B14">
        <w:trPr>
          <w:trHeight w:val="470"/>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587F2BDF"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 </w:t>
            </w:r>
          </w:p>
          <w:p w14:paraId="21C2FCA7"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Signature: </w:t>
            </w:r>
          </w:p>
        </w:tc>
        <w:tc>
          <w:tcPr>
            <w:tcW w:w="6497" w:type="dxa"/>
            <w:tcBorders>
              <w:top w:val="single" w:sz="4" w:space="0" w:color="000000"/>
              <w:left w:val="single" w:sz="4" w:space="0" w:color="000000"/>
              <w:bottom w:val="single" w:sz="4" w:space="0" w:color="000000"/>
              <w:right w:val="single" w:sz="4" w:space="0" w:color="000000"/>
            </w:tcBorders>
            <w:shd w:val="clear" w:color="auto" w:fill="auto"/>
          </w:tcPr>
          <w:p w14:paraId="5063690F" w14:textId="77777777" w:rsidR="00E16B14" w:rsidRPr="007B1F48" w:rsidRDefault="00E16B14" w:rsidP="00692EEB">
            <w:pPr>
              <w:spacing w:line="259" w:lineRule="auto"/>
              <w:jc w:val="both"/>
              <w:rPr>
                <w:rFonts w:asciiTheme="minorHAnsi" w:hAnsiTheme="minorHAnsi" w:cs="Arial"/>
              </w:rPr>
            </w:pPr>
            <w:r w:rsidRPr="007B1F48">
              <w:rPr>
                <w:rFonts w:asciiTheme="minorHAnsi" w:hAnsiTheme="minorHAnsi" w:cs="Arial"/>
              </w:rPr>
              <w:t xml:space="preserve"> </w:t>
            </w:r>
          </w:p>
        </w:tc>
      </w:tr>
      <w:tr w:rsidR="00E16B14" w:rsidRPr="007B1F48" w14:paraId="0D12DBAA" w14:textId="77777777" w:rsidTr="00E16B14">
        <w:trPr>
          <w:trHeight w:val="470"/>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0957B1FA"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 </w:t>
            </w:r>
          </w:p>
          <w:p w14:paraId="045380D1"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Date: </w:t>
            </w:r>
          </w:p>
        </w:tc>
        <w:tc>
          <w:tcPr>
            <w:tcW w:w="6497" w:type="dxa"/>
            <w:tcBorders>
              <w:top w:val="single" w:sz="4" w:space="0" w:color="000000"/>
              <w:left w:val="single" w:sz="4" w:space="0" w:color="000000"/>
              <w:bottom w:val="single" w:sz="4" w:space="0" w:color="000000"/>
              <w:right w:val="single" w:sz="4" w:space="0" w:color="000000"/>
            </w:tcBorders>
            <w:shd w:val="clear" w:color="auto" w:fill="auto"/>
          </w:tcPr>
          <w:p w14:paraId="12817FDC" w14:textId="77777777" w:rsidR="00E16B14" w:rsidRPr="007B1F48" w:rsidRDefault="00E16B14" w:rsidP="00692EEB">
            <w:pPr>
              <w:spacing w:line="259" w:lineRule="auto"/>
              <w:jc w:val="both"/>
              <w:rPr>
                <w:rFonts w:asciiTheme="minorHAnsi" w:hAnsiTheme="minorHAnsi" w:cs="Arial"/>
              </w:rPr>
            </w:pPr>
            <w:r w:rsidRPr="007B1F48">
              <w:rPr>
                <w:rFonts w:asciiTheme="minorHAnsi" w:hAnsiTheme="minorHAnsi" w:cs="Arial"/>
              </w:rPr>
              <w:t xml:space="preserve"> </w:t>
            </w:r>
          </w:p>
        </w:tc>
      </w:tr>
    </w:tbl>
    <w:p w14:paraId="2781B9D6"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36C31F9C" w14:textId="77777777" w:rsidR="00705459" w:rsidRPr="007B1F48" w:rsidRDefault="00EE0CA4" w:rsidP="00692EEB">
      <w:pPr>
        <w:spacing w:line="259" w:lineRule="auto"/>
        <w:ind w:left="1"/>
        <w:jc w:val="both"/>
        <w:rPr>
          <w:rFonts w:asciiTheme="minorHAnsi" w:hAnsiTheme="minorHAnsi" w:cs="Arial"/>
          <w:b/>
          <w:i/>
          <w:sz w:val="20"/>
          <w:szCs w:val="20"/>
        </w:rPr>
      </w:pPr>
      <w:r w:rsidRPr="007B1F48">
        <w:rPr>
          <w:rFonts w:asciiTheme="minorHAnsi" w:hAnsiTheme="minorHAnsi" w:cs="Arial"/>
          <w:b/>
          <w:i/>
          <w:sz w:val="20"/>
          <w:szCs w:val="20"/>
        </w:rPr>
        <w:t xml:space="preserve">All employees sign a policy acknowledgement at orientation and are shown where polices </w:t>
      </w:r>
      <w:r w:rsidR="005E3210" w:rsidRPr="007B1F48">
        <w:rPr>
          <w:rFonts w:asciiTheme="minorHAnsi" w:hAnsiTheme="minorHAnsi" w:cs="Arial"/>
          <w:b/>
          <w:i/>
          <w:sz w:val="20"/>
          <w:szCs w:val="20"/>
        </w:rPr>
        <w:t>can be found</w:t>
      </w:r>
      <w:r w:rsidRPr="007B1F48">
        <w:rPr>
          <w:rFonts w:asciiTheme="minorHAnsi" w:hAnsiTheme="minorHAnsi" w:cs="Arial"/>
          <w:b/>
          <w:i/>
          <w:sz w:val="20"/>
          <w:szCs w:val="20"/>
        </w:rPr>
        <w:t xml:space="preserve"> on the Town’s website. </w:t>
      </w:r>
      <w:r w:rsidR="00705459" w:rsidRPr="007B1F48">
        <w:rPr>
          <w:rFonts w:asciiTheme="minorHAnsi" w:hAnsiTheme="minorHAnsi" w:cs="Arial"/>
          <w:b/>
          <w:i/>
          <w:sz w:val="20"/>
          <w:szCs w:val="20"/>
        </w:rPr>
        <w:t xml:space="preserve">   </w:t>
      </w:r>
    </w:p>
    <w:p w14:paraId="76A0677B" w14:textId="77777777" w:rsidR="005E3210" w:rsidRPr="007B1F48" w:rsidRDefault="005E3210" w:rsidP="00692EEB">
      <w:pPr>
        <w:spacing w:line="259" w:lineRule="auto"/>
        <w:ind w:left="1"/>
        <w:jc w:val="both"/>
        <w:rPr>
          <w:rFonts w:asciiTheme="minorHAnsi" w:hAnsiTheme="minorHAnsi" w:cs="Arial"/>
          <w:b/>
          <w:i/>
          <w:sz w:val="20"/>
          <w:szCs w:val="20"/>
        </w:rPr>
      </w:pPr>
      <w:r w:rsidRPr="007B1F48">
        <w:rPr>
          <w:rFonts w:asciiTheme="minorHAnsi" w:hAnsiTheme="minorHAnsi" w:cs="Arial"/>
          <w:b/>
          <w:i/>
          <w:sz w:val="20"/>
          <w:szCs w:val="20"/>
        </w:rPr>
        <w:t>Questions?  Contact Business Management 919-968-2712 or Human Resource Development 919-968-2700.</w:t>
      </w:r>
    </w:p>
    <w:p w14:paraId="02AEC24A" w14:textId="77777777" w:rsidR="00E16B14" w:rsidRPr="007B1F48" w:rsidRDefault="00E16B14" w:rsidP="00692EEB">
      <w:pPr>
        <w:contextualSpacing/>
        <w:jc w:val="both"/>
        <w:rPr>
          <w:rFonts w:asciiTheme="minorHAnsi" w:hAnsiTheme="minorHAnsi"/>
        </w:rPr>
      </w:pPr>
      <w:r w:rsidRPr="007B1F48">
        <w:rPr>
          <w:rFonts w:ascii="Arial" w:eastAsia="Arial" w:hAnsi="Arial" w:cs="Arial"/>
          <w:b/>
        </w:rPr>
        <w:br w:type="page"/>
      </w:r>
      <w:r w:rsidRPr="007B1F48">
        <w:rPr>
          <w:rFonts w:asciiTheme="minorHAnsi" w:hAnsiTheme="minorHAnsi"/>
        </w:rPr>
        <w:lastRenderedPageBreak/>
        <w:t xml:space="preserve">EXHIBIT B </w:t>
      </w:r>
    </w:p>
    <w:p w14:paraId="056033E1" w14:textId="77777777" w:rsidR="00E16B14" w:rsidRPr="007B1F48" w:rsidRDefault="00E16B14" w:rsidP="00692EEB">
      <w:pPr>
        <w:contextualSpacing/>
        <w:jc w:val="both"/>
        <w:rPr>
          <w:rFonts w:asciiTheme="minorHAnsi" w:hAnsiTheme="minorHAnsi"/>
        </w:rPr>
      </w:pPr>
      <w:r w:rsidRPr="007B1F48">
        <w:rPr>
          <w:rFonts w:asciiTheme="minorHAnsi" w:hAnsiTheme="minorHAnsi"/>
        </w:rPr>
        <w:t xml:space="preserve"> </w:t>
      </w:r>
    </w:p>
    <w:p w14:paraId="56B2EB8C" w14:textId="77777777" w:rsidR="00E16B14" w:rsidRPr="007B1F48" w:rsidRDefault="00E16B14" w:rsidP="00692EEB">
      <w:pPr>
        <w:contextualSpacing/>
        <w:jc w:val="both"/>
        <w:rPr>
          <w:rFonts w:asciiTheme="minorHAnsi" w:hAnsiTheme="minorHAnsi"/>
          <w:b/>
        </w:rPr>
      </w:pPr>
      <w:r w:rsidRPr="007B1F48">
        <w:rPr>
          <w:rFonts w:asciiTheme="minorHAnsi" w:hAnsiTheme="minorHAnsi"/>
          <w:b/>
        </w:rPr>
        <w:t xml:space="preserve">SENSITIVE INFORMATION SERVICE AGREEMENT </w:t>
      </w:r>
    </w:p>
    <w:p w14:paraId="29033C28" w14:textId="77777777" w:rsidR="00E16B14" w:rsidRPr="007B1F48" w:rsidRDefault="00E16B14" w:rsidP="00692EEB">
      <w:pPr>
        <w:contextualSpacing/>
        <w:jc w:val="both"/>
        <w:rPr>
          <w:rFonts w:asciiTheme="minorHAnsi" w:hAnsiTheme="minorHAnsi"/>
          <w:b/>
        </w:rPr>
      </w:pPr>
      <w:r w:rsidRPr="007B1F48">
        <w:rPr>
          <w:rFonts w:asciiTheme="minorHAnsi" w:hAnsiTheme="minorHAnsi"/>
          <w:b/>
        </w:rPr>
        <w:t xml:space="preserve">For Town of Chapel Hill Vendors </w:t>
      </w:r>
    </w:p>
    <w:p w14:paraId="7C27A112"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175B27E0" w14:textId="77777777" w:rsidR="00E16B14" w:rsidRPr="007B1F48" w:rsidRDefault="00E16B14" w:rsidP="00692EEB">
      <w:pPr>
        <w:ind w:left="9" w:right="261"/>
        <w:jc w:val="both"/>
        <w:rPr>
          <w:rFonts w:asciiTheme="minorHAnsi" w:hAnsiTheme="minorHAnsi" w:cs="Arial"/>
        </w:rPr>
      </w:pPr>
      <w:r w:rsidRPr="007B1F48">
        <w:rPr>
          <w:rFonts w:asciiTheme="minorHAnsi" w:hAnsiTheme="minorHAnsi" w:cs="Arial"/>
        </w:rPr>
        <w:t xml:space="preserve">I, _____________________________, an authorized representative of ________________________ (“Company”), hereby acknowledge that I have read and will adhere to the requirements listed below as they apply to the services procured by the Town of Chapel Hill. </w:t>
      </w:r>
    </w:p>
    <w:p w14:paraId="1F158B6D" w14:textId="77777777" w:rsidR="00E16B14" w:rsidRPr="007B1F48" w:rsidRDefault="00E16B14" w:rsidP="00692EEB">
      <w:pPr>
        <w:spacing w:after="2" w:line="259" w:lineRule="auto"/>
        <w:ind w:left="1"/>
        <w:jc w:val="both"/>
        <w:rPr>
          <w:rFonts w:asciiTheme="minorHAnsi" w:hAnsiTheme="minorHAnsi" w:cs="Arial"/>
        </w:rPr>
      </w:pPr>
      <w:r w:rsidRPr="007B1F48">
        <w:rPr>
          <w:rFonts w:asciiTheme="minorHAnsi" w:hAnsiTheme="minorHAnsi" w:cs="Arial"/>
        </w:rPr>
        <w:t xml:space="preserve"> </w:t>
      </w:r>
    </w:p>
    <w:p w14:paraId="1892A047" w14:textId="77777777" w:rsidR="00E16B14" w:rsidRPr="007B1F48" w:rsidRDefault="00E16B14" w:rsidP="00692EEB">
      <w:pPr>
        <w:numPr>
          <w:ilvl w:val="0"/>
          <w:numId w:val="6"/>
        </w:numPr>
        <w:spacing w:after="5" w:line="249" w:lineRule="auto"/>
        <w:ind w:right="261" w:hanging="360"/>
        <w:jc w:val="both"/>
        <w:rPr>
          <w:rFonts w:asciiTheme="minorHAnsi" w:hAnsiTheme="minorHAnsi" w:cs="Arial"/>
        </w:rPr>
      </w:pPr>
      <w:r w:rsidRPr="007B1F48">
        <w:rPr>
          <w:rFonts w:asciiTheme="minorHAnsi" w:hAnsiTheme="minorHAnsi" w:cs="Arial"/>
        </w:rPr>
        <w:t xml:space="preserve">The appointed representative(s) of the Company have read the Town of Chapel Hill’s Standard Procedure on Security of Sensitive Information and Breach Response Plan. </w:t>
      </w:r>
    </w:p>
    <w:p w14:paraId="4C1B88CD" w14:textId="77777777" w:rsidR="00E16B14" w:rsidRPr="007B1F48" w:rsidRDefault="00E16B14" w:rsidP="00692EEB">
      <w:pPr>
        <w:spacing w:line="259" w:lineRule="auto"/>
        <w:ind w:left="361"/>
        <w:jc w:val="both"/>
        <w:rPr>
          <w:rFonts w:asciiTheme="minorHAnsi" w:hAnsiTheme="minorHAnsi" w:cs="Arial"/>
        </w:rPr>
      </w:pPr>
      <w:r w:rsidRPr="007B1F48">
        <w:rPr>
          <w:rFonts w:asciiTheme="minorHAnsi" w:hAnsiTheme="minorHAnsi" w:cs="Arial"/>
        </w:rPr>
        <w:t xml:space="preserve"> </w:t>
      </w:r>
    </w:p>
    <w:p w14:paraId="575C057A" w14:textId="77777777" w:rsidR="00E16B14" w:rsidRPr="007B1F48" w:rsidRDefault="00E16B14" w:rsidP="00692EEB">
      <w:pPr>
        <w:numPr>
          <w:ilvl w:val="0"/>
          <w:numId w:val="6"/>
        </w:numPr>
        <w:spacing w:after="5" w:line="249" w:lineRule="auto"/>
        <w:ind w:right="261" w:hanging="360"/>
        <w:jc w:val="both"/>
        <w:rPr>
          <w:rFonts w:asciiTheme="minorHAnsi" w:hAnsiTheme="minorHAnsi" w:cs="Arial"/>
        </w:rPr>
      </w:pPr>
      <w:r w:rsidRPr="007B1F48">
        <w:rPr>
          <w:rFonts w:asciiTheme="minorHAnsi" w:hAnsiTheme="minorHAnsi" w:cs="Arial"/>
        </w:rPr>
        <w:t xml:space="preserve">The company accepts responsibility for the security of sensitive information in their possession. </w:t>
      </w:r>
    </w:p>
    <w:p w14:paraId="004AED78" w14:textId="77777777" w:rsidR="00E16B14" w:rsidRPr="007B1F48" w:rsidRDefault="00E16B14" w:rsidP="00692EEB">
      <w:pPr>
        <w:spacing w:line="259" w:lineRule="auto"/>
        <w:ind w:left="361"/>
        <w:jc w:val="both"/>
        <w:rPr>
          <w:rFonts w:asciiTheme="minorHAnsi" w:hAnsiTheme="minorHAnsi" w:cs="Arial"/>
        </w:rPr>
      </w:pPr>
      <w:r w:rsidRPr="007B1F48">
        <w:rPr>
          <w:rFonts w:asciiTheme="minorHAnsi" w:hAnsiTheme="minorHAnsi" w:cs="Arial"/>
        </w:rPr>
        <w:t xml:space="preserve"> </w:t>
      </w:r>
    </w:p>
    <w:p w14:paraId="5584C765" w14:textId="77777777" w:rsidR="00E16B14" w:rsidRPr="007B1F48" w:rsidRDefault="00E16B14" w:rsidP="00692EEB">
      <w:pPr>
        <w:numPr>
          <w:ilvl w:val="0"/>
          <w:numId w:val="6"/>
        </w:numPr>
        <w:spacing w:after="5" w:line="249" w:lineRule="auto"/>
        <w:ind w:right="261" w:hanging="360"/>
        <w:jc w:val="both"/>
        <w:rPr>
          <w:rFonts w:asciiTheme="minorHAnsi" w:hAnsiTheme="minorHAnsi" w:cs="Arial"/>
        </w:rPr>
      </w:pPr>
      <w:r w:rsidRPr="007B1F48">
        <w:rPr>
          <w:rFonts w:asciiTheme="minorHAnsi" w:hAnsiTheme="minorHAnsi" w:cs="Arial"/>
        </w:rPr>
        <w:t xml:space="preserve">Data can ONLY be used to complete the service as described by the Town of Chapel Hill. </w:t>
      </w:r>
    </w:p>
    <w:p w14:paraId="61E24D60" w14:textId="77777777" w:rsidR="00E16B14" w:rsidRPr="007B1F48" w:rsidRDefault="00E16B14" w:rsidP="00692EEB">
      <w:pPr>
        <w:spacing w:line="259" w:lineRule="auto"/>
        <w:ind w:left="360"/>
        <w:jc w:val="both"/>
        <w:rPr>
          <w:rFonts w:asciiTheme="minorHAnsi" w:hAnsiTheme="minorHAnsi" w:cs="Arial"/>
        </w:rPr>
      </w:pPr>
      <w:r w:rsidRPr="007B1F48">
        <w:rPr>
          <w:rFonts w:asciiTheme="minorHAnsi" w:hAnsiTheme="minorHAnsi" w:cs="Arial"/>
        </w:rPr>
        <w:t xml:space="preserve"> </w:t>
      </w:r>
    </w:p>
    <w:p w14:paraId="41BF4261" w14:textId="77777777" w:rsidR="00E16B14" w:rsidRPr="007B1F48" w:rsidRDefault="00E16B14" w:rsidP="00692EEB">
      <w:pPr>
        <w:numPr>
          <w:ilvl w:val="0"/>
          <w:numId w:val="6"/>
        </w:numPr>
        <w:spacing w:after="5" w:line="249" w:lineRule="auto"/>
        <w:ind w:right="261" w:hanging="360"/>
        <w:jc w:val="both"/>
        <w:rPr>
          <w:rFonts w:asciiTheme="minorHAnsi" w:hAnsiTheme="minorHAnsi" w:cs="Arial"/>
        </w:rPr>
      </w:pPr>
      <w:r w:rsidRPr="007B1F48">
        <w:rPr>
          <w:rFonts w:asciiTheme="minorHAnsi" w:hAnsiTheme="minorHAnsi" w:cs="Arial"/>
        </w:rPr>
        <w:t xml:space="preserve">If the Company is providing service that is related to a key function of the Town, the Company must assure business continuity in the event of a major disruption, disaster, or failure.   </w:t>
      </w:r>
    </w:p>
    <w:p w14:paraId="6162494B" w14:textId="77777777" w:rsidR="00E16B14" w:rsidRPr="007B1F48" w:rsidRDefault="00E16B14" w:rsidP="00692EEB">
      <w:pPr>
        <w:spacing w:line="259" w:lineRule="auto"/>
        <w:ind w:left="360"/>
        <w:jc w:val="both"/>
        <w:rPr>
          <w:rFonts w:asciiTheme="minorHAnsi" w:hAnsiTheme="minorHAnsi" w:cs="Arial"/>
        </w:rPr>
      </w:pPr>
      <w:r w:rsidRPr="007B1F48">
        <w:rPr>
          <w:rFonts w:asciiTheme="minorHAnsi" w:hAnsiTheme="minorHAnsi" w:cs="Arial"/>
        </w:rPr>
        <w:t xml:space="preserve"> </w:t>
      </w:r>
    </w:p>
    <w:p w14:paraId="12A2BC15" w14:textId="77777777" w:rsidR="00E16B14" w:rsidRPr="007B1F48" w:rsidRDefault="00E16B14" w:rsidP="00692EEB">
      <w:pPr>
        <w:numPr>
          <w:ilvl w:val="0"/>
          <w:numId w:val="6"/>
        </w:numPr>
        <w:spacing w:after="5" w:line="249" w:lineRule="auto"/>
        <w:ind w:right="261" w:hanging="360"/>
        <w:jc w:val="both"/>
        <w:rPr>
          <w:rFonts w:asciiTheme="minorHAnsi" w:hAnsiTheme="minorHAnsi" w:cs="Arial"/>
        </w:rPr>
      </w:pPr>
      <w:r w:rsidRPr="007B1F48">
        <w:rPr>
          <w:rFonts w:asciiTheme="minorHAnsi" w:hAnsiTheme="minorHAnsi" w:cs="Arial"/>
        </w:rPr>
        <w:t xml:space="preserve">If a security intrusion has been detected, the Company will notify the Town immediately and will allow their system to be thoroughly reviewed.  This review may be conducted by the Town or an appointed representative.  In the event the intrusion is related to credit card numbers, the review may be conducted by a Payment Card Industry representative and will validate compliance with Payment Card Industry Security Standards for protecting cardholder data. </w:t>
      </w:r>
    </w:p>
    <w:p w14:paraId="08163272" w14:textId="77777777" w:rsidR="00E16B14" w:rsidRPr="007B1F48" w:rsidRDefault="00E16B14" w:rsidP="00692EEB">
      <w:pPr>
        <w:spacing w:line="259" w:lineRule="auto"/>
        <w:ind w:left="360"/>
        <w:jc w:val="both"/>
        <w:rPr>
          <w:rFonts w:asciiTheme="minorHAnsi" w:hAnsiTheme="minorHAnsi" w:cs="Arial"/>
        </w:rPr>
      </w:pPr>
      <w:r w:rsidRPr="007B1F48">
        <w:rPr>
          <w:rFonts w:asciiTheme="minorHAnsi" w:hAnsiTheme="minorHAnsi" w:cs="Arial"/>
        </w:rPr>
        <w:t xml:space="preserve"> </w:t>
      </w:r>
    </w:p>
    <w:p w14:paraId="5699F776" w14:textId="77777777" w:rsidR="00E16B14" w:rsidRPr="007B1F48" w:rsidRDefault="00E16B14" w:rsidP="00692EEB">
      <w:pPr>
        <w:numPr>
          <w:ilvl w:val="0"/>
          <w:numId w:val="6"/>
        </w:numPr>
        <w:spacing w:after="5" w:line="249" w:lineRule="auto"/>
        <w:ind w:right="261" w:hanging="360"/>
        <w:jc w:val="both"/>
        <w:rPr>
          <w:rFonts w:asciiTheme="minorHAnsi" w:hAnsiTheme="minorHAnsi" w:cs="Arial"/>
        </w:rPr>
      </w:pPr>
      <w:r w:rsidRPr="007B1F48">
        <w:rPr>
          <w:rFonts w:asciiTheme="minorHAnsi" w:hAnsiTheme="minorHAnsi" w:cs="Arial"/>
        </w:rPr>
        <w:t xml:space="preserve">The Company will treat all sensitive information confidentially. </w:t>
      </w:r>
    </w:p>
    <w:p w14:paraId="6BB73E9C" w14:textId="77777777" w:rsidR="00E16B14" w:rsidRPr="007B1F48" w:rsidRDefault="00E16B14" w:rsidP="00692EEB">
      <w:pPr>
        <w:spacing w:line="259" w:lineRule="auto"/>
        <w:jc w:val="both"/>
        <w:rPr>
          <w:rFonts w:asciiTheme="minorHAnsi" w:hAnsiTheme="minorHAnsi" w:cs="Arial"/>
        </w:rPr>
      </w:pPr>
      <w:r w:rsidRPr="007B1F48">
        <w:rPr>
          <w:rFonts w:asciiTheme="minorHAnsi" w:hAnsiTheme="minorHAnsi" w:cs="Arial"/>
        </w:rPr>
        <w:t xml:space="preserve">  </w:t>
      </w:r>
    </w:p>
    <w:p w14:paraId="6FE9D138" w14:textId="77777777" w:rsidR="00E16B14" w:rsidRPr="007B1F48" w:rsidRDefault="00E16B14" w:rsidP="00692EEB">
      <w:pPr>
        <w:tabs>
          <w:tab w:val="center" w:pos="3600"/>
          <w:tab w:val="center" w:pos="5421"/>
        </w:tabs>
        <w:contextualSpacing/>
        <w:jc w:val="both"/>
        <w:rPr>
          <w:rFonts w:asciiTheme="minorHAnsi" w:hAnsiTheme="minorHAnsi" w:cs="Arial"/>
        </w:rPr>
      </w:pPr>
      <w:r w:rsidRPr="007B1F48">
        <w:rPr>
          <w:rFonts w:asciiTheme="minorHAnsi" w:hAnsiTheme="minorHAnsi" w:cs="Arial"/>
        </w:rPr>
        <w:t xml:space="preserve">__________________________ </w:t>
      </w:r>
      <w:r w:rsidRPr="007B1F48">
        <w:rPr>
          <w:rFonts w:asciiTheme="minorHAnsi" w:hAnsiTheme="minorHAnsi" w:cs="Arial"/>
        </w:rPr>
        <w:tab/>
        <w:t xml:space="preserve"> </w:t>
      </w:r>
      <w:r w:rsidRPr="007B1F48">
        <w:rPr>
          <w:rFonts w:asciiTheme="minorHAnsi" w:hAnsiTheme="minorHAnsi" w:cs="Arial"/>
        </w:rPr>
        <w:tab/>
        <w:t xml:space="preserve">__________________ </w:t>
      </w:r>
    </w:p>
    <w:p w14:paraId="780C3692" w14:textId="77777777" w:rsidR="00E16B14" w:rsidRPr="007B1F48" w:rsidRDefault="00E16B14" w:rsidP="00692EEB">
      <w:pPr>
        <w:tabs>
          <w:tab w:val="center" w:pos="1440"/>
          <w:tab w:val="center" w:pos="2160"/>
          <w:tab w:val="center" w:pos="2880"/>
          <w:tab w:val="center" w:pos="3600"/>
          <w:tab w:val="center" w:pos="4553"/>
        </w:tabs>
        <w:contextualSpacing/>
        <w:jc w:val="both"/>
        <w:rPr>
          <w:rFonts w:asciiTheme="minorHAnsi" w:hAnsiTheme="minorHAnsi" w:cs="Arial"/>
        </w:rPr>
      </w:pPr>
      <w:r w:rsidRPr="007B1F48">
        <w:rPr>
          <w:rFonts w:asciiTheme="minorHAnsi" w:hAnsiTheme="minorHAnsi" w:cs="Arial"/>
        </w:rPr>
        <w:t xml:space="preserve">Name  </w:t>
      </w:r>
      <w:r w:rsidRPr="007B1F48">
        <w:rPr>
          <w:rFonts w:asciiTheme="minorHAnsi" w:hAnsiTheme="minorHAnsi" w:cs="Arial"/>
        </w:rPr>
        <w:tab/>
        <w:t xml:space="preserve"> </w:t>
      </w:r>
      <w:r w:rsidRPr="007B1F48">
        <w:rPr>
          <w:rFonts w:asciiTheme="minorHAnsi" w:hAnsiTheme="minorHAnsi" w:cs="Arial"/>
        </w:rPr>
        <w:tab/>
        <w:t xml:space="preserve"> </w:t>
      </w:r>
      <w:r w:rsidRPr="007B1F48">
        <w:rPr>
          <w:rFonts w:asciiTheme="minorHAnsi" w:hAnsiTheme="minorHAnsi" w:cs="Arial"/>
        </w:rPr>
        <w:tab/>
        <w:t xml:space="preserve"> </w:t>
      </w:r>
      <w:r w:rsidRPr="007B1F48">
        <w:rPr>
          <w:rFonts w:asciiTheme="minorHAnsi" w:hAnsiTheme="minorHAnsi" w:cs="Arial"/>
        </w:rPr>
        <w:tab/>
        <w:t xml:space="preserve"> </w:t>
      </w:r>
      <w:r w:rsidRPr="007B1F48">
        <w:rPr>
          <w:rFonts w:asciiTheme="minorHAnsi" w:hAnsiTheme="minorHAnsi" w:cs="Arial"/>
        </w:rPr>
        <w:tab/>
        <w:t xml:space="preserve">Date </w:t>
      </w:r>
    </w:p>
    <w:p w14:paraId="0796682B" w14:textId="77777777" w:rsidR="00E16B14" w:rsidRPr="007B1F48" w:rsidRDefault="00E16B14" w:rsidP="00692EEB">
      <w:pPr>
        <w:tabs>
          <w:tab w:val="center" w:pos="1440"/>
          <w:tab w:val="center" w:pos="2160"/>
          <w:tab w:val="center" w:pos="2880"/>
          <w:tab w:val="center" w:pos="3600"/>
          <w:tab w:val="center" w:pos="4553"/>
        </w:tabs>
        <w:contextualSpacing/>
        <w:jc w:val="both"/>
        <w:rPr>
          <w:rFonts w:asciiTheme="minorHAnsi" w:hAnsiTheme="minorHAnsi" w:cs="Arial"/>
        </w:rPr>
      </w:pPr>
    </w:p>
    <w:p w14:paraId="3026E71B" w14:textId="77777777" w:rsidR="00E16B14" w:rsidRPr="007B1F48" w:rsidRDefault="00E16B14" w:rsidP="00692EEB">
      <w:pPr>
        <w:spacing w:line="259" w:lineRule="auto"/>
        <w:contextualSpacing/>
        <w:jc w:val="both"/>
        <w:rPr>
          <w:rFonts w:asciiTheme="minorHAnsi" w:hAnsiTheme="minorHAnsi" w:cs="Arial"/>
        </w:rPr>
      </w:pPr>
      <w:r w:rsidRPr="007B1F48">
        <w:rPr>
          <w:rFonts w:asciiTheme="minorHAnsi" w:hAnsiTheme="minorHAnsi" w:cs="Arial"/>
        </w:rPr>
        <w:t xml:space="preserve">__________________________ </w:t>
      </w:r>
    </w:p>
    <w:p w14:paraId="5F7CB419" w14:textId="77777777" w:rsidR="00E16B14" w:rsidRPr="007B1F48" w:rsidRDefault="00E16B14" w:rsidP="00692EEB">
      <w:pPr>
        <w:ind w:right="261"/>
        <w:contextualSpacing/>
        <w:jc w:val="both"/>
        <w:rPr>
          <w:rFonts w:asciiTheme="minorHAnsi" w:hAnsiTheme="minorHAnsi" w:cs="Arial"/>
        </w:rPr>
      </w:pPr>
      <w:r w:rsidRPr="007B1F48">
        <w:rPr>
          <w:rFonts w:asciiTheme="minorHAnsi" w:hAnsiTheme="minorHAnsi" w:cs="Arial"/>
        </w:rPr>
        <w:t xml:space="preserve">Title </w:t>
      </w:r>
    </w:p>
    <w:p w14:paraId="4E161340" w14:textId="77777777" w:rsidR="00E16B14" w:rsidRPr="007B1F48" w:rsidRDefault="00E16B14" w:rsidP="00692EEB">
      <w:pPr>
        <w:ind w:right="261"/>
        <w:contextualSpacing/>
        <w:jc w:val="both"/>
        <w:rPr>
          <w:rFonts w:asciiTheme="minorHAnsi" w:hAnsiTheme="minorHAnsi" w:cs="Arial"/>
        </w:rPr>
      </w:pPr>
    </w:p>
    <w:p w14:paraId="3FED54DE" w14:textId="77777777" w:rsidR="00E16B14" w:rsidRPr="007B1F48" w:rsidRDefault="00E16B14" w:rsidP="00692EEB">
      <w:pPr>
        <w:spacing w:line="259" w:lineRule="auto"/>
        <w:ind w:left="1"/>
        <w:contextualSpacing/>
        <w:jc w:val="both"/>
        <w:rPr>
          <w:rFonts w:asciiTheme="minorHAnsi" w:hAnsiTheme="minorHAnsi" w:cs="Arial"/>
        </w:rPr>
      </w:pPr>
      <w:r w:rsidRPr="007B1F48">
        <w:rPr>
          <w:rFonts w:asciiTheme="minorHAnsi" w:hAnsiTheme="minorHAnsi" w:cs="Arial"/>
        </w:rPr>
        <w:t xml:space="preserve">__________________________ </w:t>
      </w:r>
    </w:p>
    <w:p w14:paraId="0EDDA197" w14:textId="77777777" w:rsidR="00E16B14" w:rsidRPr="007B1F48" w:rsidRDefault="00E16B14" w:rsidP="00692EEB">
      <w:pPr>
        <w:ind w:right="261"/>
        <w:contextualSpacing/>
        <w:jc w:val="both"/>
        <w:rPr>
          <w:rFonts w:asciiTheme="minorHAnsi" w:hAnsiTheme="minorHAnsi" w:cs="Arial"/>
        </w:rPr>
      </w:pPr>
      <w:r w:rsidRPr="007B1F48">
        <w:rPr>
          <w:rFonts w:asciiTheme="minorHAnsi" w:hAnsiTheme="minorHAnsi" w:cs="Arial"/>
        </w:rPr>
        <w:t xml:space="preserve">Company </w:t>
      </w:r>
    </w:p>
    <w:p w14:paraId="678CE8A2" w14:textId="77777777" w:rsidR="00F93A16"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23C57355" w14:textId="77777777" w:rsidR="005E3210" w:rsidRPr="007B1F48" w:rsidRDefault="005E3210" w:rsidP="00692EEB">
      <w:pPr>
        <w:spacing w:line="259" w:lineRule="auto"/>
        <w:ind w:left="1"/>
        <w:jc w:val="both"/>
        <w:rPr>
          <w:rFonts w:asciiTheme="minorHAnsi" w:hAnsiTheme="minorHAnsi" w:cs="Arial"/>
          <w:b/>
          <w:i/>
          <w:sz w:val="20"/>
          <w:szCs w:val="20"/>
        </w:rPr>
      </w:pPr>
      <w:r w:rsidRPr="007B1F48">
        <w:rPr>
          <w:rFonts w:asciiTheme="minorHAnsi" w:hAnsiTheme="minorHAnsi" w:cs="Arial"/>
          <w:b/>
          <w:i/>
          <w:sz w:val="20"/>
          <w:szCs w:val="20"/>
        </w:rPr>
        <w:t>Responsibility:  This form should be attached to</w:t>
      </w:r>
      <w:r w:rsidR="00F93A16" w:rsidRPr="007B1F48">
        <w:rPr>
          <w:rFonts w:asciiTheme="minorHAnsi" w:hAnsiTheme="minorHAnsi" w:cs="Arial"/>
          <w:b/>
          <w:i/>
          <w:sz w:val="20"/>
          <w:szCs w:val="20"/>
        </w:rPr>
        <w:t xml:space="preserve"> any vendor agreement to which it pertains.  </w:t>
      </w:r>
      <w:r w:rsidRPr="007B1F48">
        <w:rPr>
          <w:rFonts w:asciiTheme="minorHAnsi" w:hAnsiTheme="minorHAnsi" w:cs="Arial"/>
          <w:b/>
          <w:i/>
          <w:sz w:val="20"/>
          <w:szCs w:val="20"/>
        </w:rPr>
        <w:t>It is g</w:t>
      </w:r>
      <w:r w:rsidR="00F93A16" w:rsidRPr="007B1F48">
        <w:rPr>
          <w:rFonts w:asciiTheme="minorHAnsi" w:hAnsiTheme="minorHAnsi" w:cs="Arial"/>
          <w:b/>
          <w:i/>
          <w:sz w:val="20"/>
          <w:szCs w:val="20"/>
        </w:rPr>
        <w:t xml:space="preserve">enerally for vendors who might handle sensitive </w:t>
      </w:r>
      <w:r w:rsidRPr="007B1F48">
        <w:rPr>
          <w:rFonts w:asciiTheme="minorHAnsi" w:hAnsiTheme="minorHAnsi" w:cs="Arial"/>
          <w:b/>
          <w:i/>
          <w:sz w:val="20"/>
          <w:szCs w:val="20"/>
        </w:rPr>
        <w:t xml:space="preserve">information.   The Contracts Manager and Department Head are responsible for assuring that vendors sign this form.   </w:t>
      </w:r>
    </w:p>
    <w:p w14:paraId="68E64D9B" w14:textId="77777777" w:rsidR="00E16B14" w:rsidRPr="007B1F48" w:rsidRDefault="005E3210" w:rsidP="00692EEB">
      <w:pPr>
        <w:spacing w:line="259" w:lineRule="auto"/>
        <w:ind w:left="1"/>
        <w:jc w:val="both"/>
        <w:rPr>
          <w:rFonts w:ascii="Arial" w:hAnsi="Arial" w:cs="Arial"/>
          <w:b/>
          <w:i/>
          <w:sz w:val="20"/>
          <w:szCs w:val="20"/>
        </w:rPr>
      </w:pPr>
      <w:r w:rsidRPr="007B1F48">
        <w:rPr>
          <w:rFonts w:asciiTheme="minorHAnsi" w:hAnsiTheme="minorHAnsi" w:cs="Arial"/>
          <w:b/>
          <w:i/>
          <w:sz w:val="20"/>
          <w:szCs w:val="20"/>
        </w:rPr>
        <w:t xml:space="preserve">Questions?  Contact the Contracts Manager   919-969-5022   or    Business Management 919-968-2712  </w:t>
      </w:r>
      <w:r w:rsidR="00E16B14" w:rsidRPr="007B1F48">
        <w:rPr>
          <w:rFonts w:ascii="Arial" w:hAnsi="Arial" w:cs="Arial"/>
          <w:b/>
          <w:i/>
          <w:sz w:val="20"/>
          <w:szCs w:val="20"/>
        </w:rPr>
        <w:br w:type="page"/>
      </w:r>
    </w:p>
    <w:p w14:paraId="663C2952" w14:textId="77777777" w:rsidR="00E16B14" w:rsidRPr="007B1F48" w:rsidRDefault="00E16B14" w:rsidP="00692EEB">
      <w:pPr>
        <w:spacing w:line="259" w:lineRule="auto"/>
        <w:ind w:left="1"/>
        <w:jc w:val="both"/>
        <w:rPr>
          <w:rFonts w:ascii="Arial" w:hAnsi="Arial" w:cs="Arial"/>
        </w:rPr>
      </w:pPr>
    </w:p>
    <w:p w14:paraId="2D0A0BDA" w14:textId="77777777" w:rsidR="00E16B14" w:rsidRPr="007B1F48" w:rsidRDefault="00E16B14" w:rsidP="00692EEB">
      <w:pPr>
        <w:contextualSpacing/>
        <w:jc w:val="both"/>
        <w:rPr>
          <w:rFonts w:asciiTheme="minorHAnsi" w:hAnsiTheme="minorHAnsi"/>
        </w:rPr>
      </w:pPr>
      <w:r w:rsidRPr="007B1F48">
        <w:rPr>
          <w:rFonts w:asciiTheme="minorHAnsi" w:hAnsiTheme="minorHAnsi"/>
        </w:rPr>
        <w:t>EXHIBIT C</w:t>
      </w:r>
    </w:p>
    <w:p w14:paraId="75757499" w14:textId="77777777" w:rsidR="00D614AA" w:rsidRPr="007B1F48" w:rsidRDefault="00D614AA" w:rsidP="00692EEB">
      <w:pPr>
        <w:contextualSpacing/>
        <w:jc w:val="both"/>
        <w:rPr>
          <w:rFonts w:asciiTheme="minorHAnsi" w:hAnsiTheme="minorHAnsi"/>
        </w:rPr>
      </w:pPr>
    </w:p>
    <w:p w14:paraId="3606F995" w14:textId="77777777" w:rsidR="00E16B14" w:rsidRPr="007B1F48" w:rsidRDefault="00E16B14" w:rsidP="00692EEB">
      <w:pPr>
        <w:contextualSpacing/>
        <w:jc w:val="both"/>
        <w:rPr>
          <w:rFonts w:asciiTheme="minorHAnsi" w:hAnsiTheme="minorHAnsi"/>
          <w:b/>
        </w:rPr>
      </w:pPr>
      <w:r w:rsidRPr="007B1F48">
        <w:rPr>
          <w:rFonts w:asciiTheme="minorHAnsi" w:hAnsiTheme="minorHAnsi"/>
          <w:b/>
        </w:rPr>
        <w:t>RED FLAG IDENTIFICATION AND DETECTION USER AGREEMENT</w:t>
      </w:r>
    </w:p>
    <w:p w14:paraId="44A1A777" w14:textId="77777777" w:rsidR="00E16B14" w:rsidRPr="007B1F48" w:rsidRDefault="00E16B14" w:rsidP="00692EEB">
      <w:pPr>
        <w:contextualSpacing/>
        <w:jc w:val="both"/>
        <w:rPr>
          <w:rFonts w:asciiTheme="minorHAnsi" w:hAnsiTheme="minorHAnsi"/>
          <w:b/>
        </w:rPr>
      </w:pPr>
      <w:r w:rsidRPr="007B1F48">
        <w:rPr>
          <w:rFonts w:asciiTheme="minorHAnsi" w:eastAsia="Arial" w:hAnsiTheme="minorHAnsi"/>
          <w:b/>
        </w:rPr>
        <w:t>For Town Employees</w:t>
      </w:r>
    </w:p>
    <w:p w14:paraId="08A24E02"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55976B08"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 understand that detection, prevention and mitigating risks of identity theft in connection with an existing utility account or the opening of a new utility account are a standard procedure of the Town. </w:t>
      </w:r>
    </w:p>
    <w:p w14:paraId="2CF1F69D"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598E9D4E"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 will use my best judgment when signing customers into service and when dealing with existing accounts to identify patterns, practices or specific activity that would indicate the possible existence of identity theft – also known as “Red Flags”. </w:t>
      </w:r>
    </w:p>
    <w:p w14:paraId="4F35A2FC"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57BA7BBB"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In the event I become aware of a red flag in connection with a utility account, I will follow the standard procedure for response.   </w:t>
      </w:r>
    </w:p>
    <w:p w14:paraId="28299B23"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5F315E43"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 understand that an intentional failure to follow standard procedure will be subject to disciplinary action up to and including dismissal. </w:t>
      </w:r>
    </w:p>
    <w:p w14:paraId="03FA144C"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p w14:paraId="2BE966ED" w14:textId="77777777" w:rsidR="00E16B14" w:rsidRPr="007B1F48" w:rsidRDefault="00E16B14" w:rsidP="00692EEB">
      <w:pPr>
        <w:spacing w:after="4" w:line="250" w:lineRule="auto"/>
        <w:ind w:left="-4" w:hanging="10"/>
        <w:jc w:val="both"/>
        <w:rPr>
          <w:rFonts w:asciiTheme="minorHAnsi" w:hAnsiTheme="minorHAnsi" w:cs="Arial"/>
        </w:rPr>
      </w:pPr>
      <w:r w:rsidRPr="007B1F48">
        <w:rPr>
          <w:rFonts w:asciiTheme="minorHAnsi" w:hAnsiTheme="minorHAnsi" w:cs="Arial"/>
        </w:rPr>
        <w:t xml:space="preserve">I have read, understand and agree to the conditions above and related standard procedure: </w:t>
      </w:r>
    </w:p>
    <w:p w14:paraId="341E583B" w14:textId="77777777" w:rsidR="00E16B14" w:rsidRPr="007B1F48" w:rsidRDefault="00E16B14" w:rsidP="00692EEB">
      <w:pPr>
        <w:spacing w:line="259" w:lineRule="auto"/>
        <w:ind w:left="1"/>
        <w:jc w:val="both"/>
        <w:rPr>
          <w:rFonts w:asciiTheme="minorHAnsi" w:hAnsiTheme="minorHAnsi" w:cs="Arial"/>
        </w:rPr>
      </w:pPr>
      <w:r w:rsidRPr="007B1F48">
        <w:rPr>
          <w:rFonts w:asciiTheme="minorHAnsi" w:hAnsiTheme="minorHAnsi" w:cs="Arial"/>
        </w:rPr>
        <w:t xml:space="preserve"> </w:t>
      </w:r>
    </w:p>
    <w:tbl>
      <w:tblPr>
        <w:tblW w:w="8856" w:type="dxa"/>
        <w:tblInd w:w="-107" w:type="dxa"/>
        <w:tblCellMar>
          <w:left w:w="106" w:type="dxa"/>
          <w:right w:w="115" w:type="dxa"/>
        </w:tblCellMar>
        <w:tblLook w:val="04A0" w:firstRow="1" w:lastRow="0" w:firstColumn="1" w:lastColumn="0" w:noHBand="0" w:noVBand="1"/>
      </w:tblPr>
      <w:tblGrid>
        <w:gridCol w:w="2359"/>
        <w:gridCol w:w="6497"/>
      </w:tblGrid>
      <w:tr w:rsidR="00E16B14" w:rsidRPr="007B1F48" w14:paraId="115ABB98" w14:textId="77777777" w:rsidTr="00E16B14">
        <w:trPr>
          <w:trHeight w:val="470"/>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0B2BA9E0"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 </w:t>
            </w:r>
          </w:p>
          <w:p w14:paraId="2520B312"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Name (printed): </w:t>
            </w:r>
          </w:p>
        </w:tc>
        <w:tc>
          <w:tcPr>
            <w:tcW w:w="6497" w:type="dxa"/>
            <w:tcBorders>
              <w:top w:val="single" w:sz="4" w:space="0" w:color="000000"/>
              <w:left w:val="single" w:sz="4" w:space="0" w:color="000000"/>
              <w:bottom w:val="single" w:sz="4" w:space="0" w:color="000000"/>
              <w:right w:val="single" w:sz="4" w:space="0" w:color="000000"/>
            </w:tcBorders>
            <w:shd w:val="clear" w:color="auto" w:fill="auto"/>
          </w:tcPr>
          <w:p w14:paraId="728271F5" w14:textId="77777777" w:rsidR="00E16B14" w:rsidRPr="007B1F48" w:rsidRDefault="00E16B14" w:rsidP="00692EEB">
            <w:pPr>
              <w:spacing w:line="259" w:lineRule="auto"/>
              <w:jc w:val="both"/>
              <w:rPr>
                <w:rFonts w:asciiTheme="minorHAnsi" w:hAnsiTheme="minorHAnsi" w:cs="Arial"/>
              </w:rPr>
            </w:pPr>
            <w:r w:rsidRPr="007B1F48">
              <w:rPr>
                <w:rFonts w:asciiTheme="minorHAnsi" w:hAnsiTheme="minorHAnsi" w:cs="Arial"/>
              </w:rPr>
              <w:t xml:space="preserve"> </w:t>
            </w:r>
          </w:p>
        </w:tc>
      </w:tr>
      <w:tr w:rsidR="00E16B14" w:rsidRPr="007B1F48" w14:paraId="6F3F1188" w14:textId="77777777" w:rsidTr="00E16B14">
        <w:trPr>
          <w:trHeight w:val="470"/>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60DB65CC"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 </w:t>
            </w:r>
          </w:p>
          <w:p w14:paraId="5BDD2A0F"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Department/Division: </w:t>
            </w:r>
          </w:p>
        </w:tc>
        <w:tc>
          <w:tcPr>
            <w:tcW w:w="6497" w:type="dxa"/>
            <w:tcBorders>
              <w:top w:val="single" w:sz="4" w:space="0" w:color="000000"/>
              <w:left w:val="single" w:sz="4" w:space="0" w:color="000000"/>
              <w:bottom w:val="single" w:sz="4" w:space="0" w:color="000000"/>
              <w:right w:val="single" w:sz="4" w:space="0" w:color="000000"/>
            </w:tcBorders>
            <w:shd w:val="clear" w:color="auto" w:fill="auto"/>
          </w:tcPr>
          <w:p w14:paraId="4EA37151" w14:textId="77777777" w:rsidR="00E16B14" w:rsidRPr="007B1F48" w:rsidRDefault="00E16B14" w:rsidP="00692EEB">
            <w:pPr>
              <w:spacing w:line="259" w:lineRule="auto"/>
              <w:jc w:val="both"/>
              <w:rPr>
                <w:rFonts w:asciiTheme="minorHAnsi" w:hAnsiTheme="minorHAnsi" w:cs="Arial"/>
              </w:rPr>
            </w:pPr>
            <w:r w:rsidRPr="007B1F48">
              <w:rPr>
                <w:rFonts w:asciiTheme="minorHAnsi" w:hAnsiTheme="minorHAnsi" w:cs="Arial"/>
              </w:rPr>
              <w:t xml:space="preserve"> </w:t>
            </w:r>
          </w:p>
        </w:tc>
      </w:tr>
      <w:tr w:rsidR="00E16B14" w:rsidRPr="007B1F48" w14:paraId="0BA5110D" w14:textId="77777777" w:rsidTr="00E16B14">
        <w:trPr>
          <w:trHeight w:val="470"/>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619077D4"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 </w:t>
            </w:r>
          </w:p>
          <w:p w14:paraId="7E51EFBB"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Signature: </w:t>
            </w:r>
          </w:p>
        </w:tc>
        <w:tc>
          <w:tcPr>
            <w:tcW w:w="6497" w:type="dxa"/>
            <w:tcBorders>
              <w:top w:val="single" w:sz="4" w:space="0" w:color="000000"/>
              <w:left w:val="single" w:sz="4" w:space="0" w:color="000000"/>
              <w:bottom w:val="single" w:sz="4" w:space="0" w:color="000000"/>
              <w:right w:val="single" w:sz="4" w:space="0" w:color="000000"/>
            </w:tcBorders>
            <w:shd w:val="clear" w:color="auto" w:fill="auto"/>
          </w:tcPr>
          <w:p w14:paraId="2866D278" w14:textId="77777777" w:rsidR="00E16B14" w:rsidRPr="007B1F48" w:rsidRDefault="00E16B14" w:rsidP="00692EEB">
            <w:pPr>
              <w:spacing w:line="259" w:lineRule="auto"/>
              <w:jc w:val="both"/>
              <w:rPr>
                <w:rFonts w:asciiTheme="minorHAnsi" w:hAnsiTheme="minorHAnsi" w:cs="Arial"/>
              </w:rPr>
            </w:pPr>
            <w:r w:rsidRPr="007B1F48">
              <w:rPr>
                <w:rFonts w:asciiTheme="minorHAnsi" w:hAnsiTheme="minorHAnsi" w:cs="Arial"/>
              </w:rPr>
              <w:t xml:space="preserve"> </w:t>
            </w:r>
          </w:p>
        </w:tc>
      </w:tr>
      <w:tr w:rsidR="00E16B14" w:rsidRPr="007B1F48" w14:paraId="26871A79" w14:textId="77777777" w:rsidTr="00E16B14">
        <w:trPr>
          <w:trHeight w:val="470"/>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568BCFD3"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 </w:t>
            </w:r>
          </w:p>
          <w:p w14:paraId="4CB0C305" w14:textId="77777777" w:rsidR="00E16B14" w:rsidRPr="007B1F48" w:rsidRDefault="00E16B14" w:rsidP="00692EEB">
            <w:pPr>
              <w:spacing w:line="259" w:lineRule="auto"/>
              <w:ind w:left="2"/>
              <w:jc w:val="both"/>
              <w:rPr>
                <w:rFonts w:asciiTheme="minorHAnsi" w:hAnsiTheme="minorHAnsi" w:cs="Arial"/>
              </w:rPr>
            </w:pPr>
            <w:r w:rsidRPr="007B1F48">
              <w:rPr>
                <w:rFonts w:asciiTheme="minorHAnsi" w:hAnsiTheme="minorHAnsi" w:cs="Arial"/>
              </w:rPr>
              <w:t xml:space="preserve">Date: </w:t>
            </w:r>
          </w:p>
        </w:tc>
        <w:tc>
          <w:tcPr>
            <w:tcW w:w="6497" w:type="dxa"/>
            <w:tcBorders>
              <w:top w:val="single" w:sz="4" w:space="0" w:color="000000"/>
              <w:left w:val="single" w:sz="4" w:space="0" w:color="000000"/>
              <w:bottom w:val="single" w:sz="4" w:space="0" w:color="000000"/>
              <w:right w:val="single" w:sz="4" w:space="0" w:color="000000"/>
            </w:tcBorders>
            <w:shd w:val="clear" w:color="auto" w:fill="auto"/>
          </w:tcPr>
          <w:p w14:paraId="343669D7" w14:textId="77777777" w:rsidR="00E16B14" w:rsidRPr="007B1F48" w:rsidRDefault="00E16B14" w:rsidP="00692EEB">
            <w:pPr>
              <w:spacing w:line="259" w:lineRule="auto"/>
              <w:jc w:val="both"/>
              <w:rPr>
                <w:rFonts w:asciiTheme="minorHAnsi" w:hAnsiTheme="minorHAnsi" w:cs="Arial"/>
              </w:rPr>
            </w:pPr>
            <w:r w:rsidRPr="007B1F48">
              <w:rPr>
                <w:rFonts w:asciiTheme="minorHAnsi" w:hAnsiTheme="minorHAnsi" w:cs="Arial"/>
              </w:rPr>
              <w:t xml:space="preserve"> </w:t>
            </w:r>
          </w:p>
        </w:tc>
      </w:tr>
    </w:tbl>
    <w:p w14:paraId="280F64BB" w14:textId="77777777" w:rsidR="00E16B14" w:rsidRPr="007B1F48" w:rsidRDefault="00E16B14" w:rsidP="00692EEB">
      <w:pPr>
        <w:spacing w:after="2" w:line="259" w:lineRule="auto"/>
        <w:ind w:left="1"/>
        <w:jc w:val="both"/>
        <w:rPr>
          <w:rFonts w:asciiTheme="minorHAnsi" w:hAnsiTheme="minorHAnsi" w:cs="Arial"/>
        </w:rPr>
      </w:pPr>
      <w:r w:rsidRPr="007B1F48">
        <w:rPr>
          <w:rFonts w:asciiTheme="minorHAnsi" w:hAnsiTheme="minorHAnsi" w:cs="Arial"/>
        </w:rPr>
        <w:t xml:space="preserve"> </w:t>
      </w:r>
    </w:p>
    <w:p w14:paraId="71982C6D" w14:textId="77777777" w:rsidR="005D64B9" w:rsidRPr="007B1F48" w:rsidRDefault="005D64B9" w:rsidP="00692EEB">
      <w:pPr>
        <w:spacing w:after="160" w:line="259" w:lineRule="auto"/>
        <w:jc w:val="both"/>
        <w:rPr>
          <w:rFonts w:asciiTheme="minorHAnsi" w:hAnsiTheme="minorHAnsi"/>
          <w:b/>
          <w:i/>
          <w:sz w:val="20"/>
          <w:szCs w:val="20"/>
        </w:rPr>
      </w:pPr>
    </w:p>
    <w:p w14:paraId="75ED5146" w14:textId="77777777" w:rsidR="005E3210" w:rsidRPr="007B1F48" w:rsidRDefault="005E3210" w:rsidP="00692EEB">
      <w:pPr>
        <w:spacing w:after="160" w:line="259" w:lineRule="auto"/>
        <w:jc w:val="both"/>
        <w:rPr>
          <w:rFonts w:asciiTheme="minorHAnsi" w:hAnsiTheme="minorHAnsi"/>
        </w:rPr>
      </w:pPr>
      <w:r w:rsidRPr="007B1F48">
        <w:rPr>
          <w:rFonts w:asciiTheme="minorHAnsi" w:hAnsiTheme="minorHAnsi"/>
          <w:b/>
          <w:i/>
          <w:sz w:val="20"/>
          <w:szCs w:val="20"/>
        </w:rPr>
        <w:t xml:space="preserve">Responsibility:   </w:t>
      </w:r>
      <w:r w:rsidR="005D64B9" w:rsidRPr="007B1F48">
        <w:rPr>
          <w:rFonts w:asciiTheme="minorHAnsi" w:hAnsiTheme="minorHAnsi"/>
          <w:b/>
          <w:i/>
          <w:sz w:val="20"/>
          <w:szCs w:val="20"/>
        </w:rPr>
        <w:t xml:space="preserve">This form would be </w:t>
      </w:r>
      <w:r w:rsidRPr="007B1F48">
        <w:rPr>
          <w:rFonts w:asciiTheme="minorHAnsi" w:hAnsiTheme="minorHAnsi"/>
          <w:b/>
          <w:i/>
          <w:sz w:val="20"/>
          <w:szCs w:val="20"/>
        </w:rPr>
        <w:t>used after</w:t>
      </w:r>
      <w:r w:rsidR="005D64B9" w:rsidRPr="007B1F48">
        <w:rPr>
          <w:rFonts w:asciiTheme="minorHAnsi" w:hAnsiTheme="minorHAnsi"/>
          <w:b/>
          <w:i/>
          <w:sz w:val="20"/>
          <w:szCs w:val="20"/>
        </w:rPr>
        <w:t xml:space="preserve"> </w:t>
      </w:r>
      <w:r w:rsidRPr="007B1F48">
        <w:rPr>
          <w:rFonts w:asciiTheme="minorHAnsi" w:hAnsiTheme="minorHAnsi"/>
          <w:b/>
          <w:i/>
          <w:sz w:val="20"/>
          <w:szCs w:val="20"/>
        </w:rPr>
        <w:t xml:space="preserve">an employee completes Red Flag Training. </w:t>
      </w:r>
      <w:r w:rsidR="005D64B9" w:rsidRPr="007B1F48">
        <w:rPr>
          <w:rFonts w:asciiTheme="minorHAnsi" w:hAnsiTheme="minorHAnsi"/>
          <w:b/>
          <w:i/>
          <w:sz w:val="20"/>
          <w:szCs w:val="20"/>
        </w:rPr>
        <w:t xml:space="preserve">   BMD is responsible for obtaining these </w:t>
      </w:r>
      <w:r w:rsidRPr="007B1F48">
        <w:rPr>
          <w:rFonts w:asciiTheme="minorHAnsi" w:hAnsiTheme="minorHAnsi"/>
          <w:b/>
          <w:i/>
          <w:sz w:val="20"/>
          <w:szCs w:val="20"/>
        </w:rPr>
        <w:t>signatures or otherwise documenting in the Learning Management System that an employee has completed this training.</w:t>
      </w:r>
      <w:r w:rsidRPr="007B1F48">
        <w:rPr>
          <w:rFonts w:asciiTheme="minorHAnsi" w:hAnsiTheme="minorHAnsi"/>
          <w:b/>
          <w:i/>
        </w:rPr>
        <w:t xml:space="preserve">    </w:t>
      </w:r>
      <w:r w:rsidR="005D64B9" w:rsidRPr="007B1F48">
        <w:rPr>
          <w:rFonts w:asciiTheme="minorHAnsi" w:hAnsiTheme="minorHAnsi"/>
        </w:rPr>
        <w:t xml:space="preserve">  </w:t>
      </w:r>
    </w:p>
    <w:p w14:paraId="2C53D80D" w14:textId="77777777" w:rsidR="006917AB" w:rsidRPr="007B1F48" w:rsidRDefault="005E3210" w:rsidP="00692EEB">
      <w:pPr>
        <w:spacing w:after="160" w:line="259" w:lineRule="auto"/>
        <w:jc w:val="both"/>
        <w:rPr>
          <w:b/>
          <w:i/>
          <w:sz w:val="20"/>
          <w:szCs w:val="20"/>
        </w:rPr>
      </w:pPr>
      <w:r w:rsidRPr="007B1F48">
        <w:rPr>
          <w:rFonts w:asciiTheme="minorHAnsi" w:hAnsiTheme="minorHAnsi"/>
          <w:b/>
          <w:i/>
          <w:sz w:val="20"/>
          <w:szCs w:val="20"/>
        </w:rPr>
        <w:t xml:space="preserve">Questions? Contact Business Management 919-968-2712 or Technology Solutions 919-969-2020 </w:t>
      </w:r>
      <w:r w:rsidR="006917AB" w:rsidRPr="007B1F48">
        <w:rPr>
          <w:b/>
          <w:i/>
          <w:sz w:val="20"/>
          <w:szCs w:val="20"/>
        </w:rPr>
        <w:br w:type="page"/>
      </w:r>
    </w:p>
    <w:p w14:paraId="27943AAC" w14:textId="77777777" w:rsidR="00832815" w:rsidRPr="007B1F48" w:rsidRDefault="00832815" w:rsidP="00692EEB">
      <w:pPr>
        <w:contextualSpacing/>
        <w:jc w:val="both"/>
      </w:pPr>
      <w:bookmarkStart w:id="17" w:name="protectingsensitiveinfochecklist"/>
      <w:r w:rsidRPr="007B1F48">
        <w:lastRenderedPageBreak/>
        <w:t>EXHIBIT D</w:t>
      </w:r>
    </w:p>
    <w:p w14:paraId="7C9BAB0D" w14:textId="77777777" w:rsidR="00D614AA" w:rsidRPr="007B1F48" w:rsidRDefault="00D614AA" w:rsidP="00692EEB">
      <w:pPr>
        <w:contextualSpacing/>
        <w:jc w:val="both"/>
      </w:pPr>
    </w:p>
    <w:p w14:paraId="7AFE185E" w14:textId="77777777" w:rsidR="00832815" w:rsidRPr="007B1F48" w:rsidRDefault="00832815" w:rsidP="00692EEB">
      <w:pPr>
        <w:contextualSpacing/>
        <w:jc w:val="both"/>
        <w:rPr>
          <w:b/>
        </w:rPr>
      </w:pPr>
      <w:r w:rsidRPr="007B1F48">
        <w:rPr>
          <w:b/>
        </w:rPr>
        <w:t>CHECKLIST FOR MANAGERS AND EMPLOYEES FOR PROTECTING SENSITIVE INFORMATION</w:t>
      </w:r>
    </w:p>
    <w:p w14:paraId="00F9B7BA" w14:textId="77777777" w:rsidR="00832815" w:rsidRPr="007B1F48" w:rsidRDefault="00832815" w:rsidP="00692EEB">
      <w:pPr>
        <w:contextualSpacing/>
        <w:jc w:val="both"/>
      </w:pPr>
    </w:p>
    <w:bookmarkEnd w:id="17"/>
    <w:p w14:paraId="070A0B81" w14:textId="25D6F388" w:rsidR="00883A5C" w:rsidRPr="007B1F48" w:rsidRDefault="00883A5C" w:rsidP="00692EEB">
      <w:pPr>
        <w:jc w:val="both"/>
      </w:pPr>
      <w:r w:rsidRPr="007B1F48">
        <w:t xml:space="preserve">Overview:  Many Town employees routinely handle sensitive information including financial information, human resource information, personally identifiable information and other information protected by local, state and federal law.  This checklist must be reviewed with all employees during orientation to ensure all </w:t>
      </w:r>
      <w:r w:rsidR="00692EEB" w:rsidRPr="007B1F48">
        <w:t>a</w:t>
      </w:r>
      <w:r w:rsidR="00692EEB">
        <w:t xml:space="preserve">re </w:t>
      </w:r>
      <w:r w:rsidR="00692EEB" w:rsidRPr="007B1F48">
        <w:t>familiar</w:t>
      </w:r>
      <w:r w:rsidRPr="007B1F48">
        <w:t xml:space="preserve"> with protecting sensitive information.</w:t>
      </w:r>
    </w:p>
    <w:p w14:paraId="2767F86E" w14:textId="77777777" w:rsidR="006917AB" w:rsidRPr="007B1F48" w:rsidRDefault="006917AB" w:rsidP="00692EEB">
      <w:pPr>
        <w:spacing w:line="259" w:lineRule="auto"/>
        <w:jc w:val="both"/>
        <w:rPr>
          <w:b/>
        </w:rPr>
      </w:pPr>
      <w:r w:rsidRPr="007B1F48">
        <w:rPr>
          <w:b/>
        </w:rPr>
        <w:t>Access to sensitive information</w:t>
      </w:r>
    </w:p>
    <w:p w14:paraId="5AB26B83" w14:textId="77777777" w:rsidR="006917AB" w:rsidRPr="007B1F48" w:rsidRDefault="006917AB" w:rsidP="00692EEB">
      <w:pPr>
        <w:pStyle w:val="ListParagraph"/>
        <w:numPr>
          <w:ilvl w:val="2"/>
          <w:numId w:val="12"/>
        </w:numPr>
        <w:ind w:left="360"/>
        <w:jc w:val="both"/>
      </w:pPr>
      <w:r w:rsidRPr="007B1F48">
        <w:t xml:space="preserve">Access to sensitive information will be provided only in order for employees to perform essential tasks.  </w:t>
      </w:r>
    </w:p>
    <w:p w14:paraId="09D37718" w14:textId="77777777" w:rsidR="006917AB" w:rsidRPr="007B1F48" w:rsidRDefault="006917AB" w:rsidP="00692EEB">
      <w:pPr>
        <w:pStyle w:val="ListParagraph"/>
        <w:numPr>
          <w:ilvl w:val="2"/>
          <w:numId w:val="12"/>
        </w:numPr>
        <w:ind w:left="360"/>
        <w:jc w:val="both"/>
      </w:pPr>
      <w:r w:rsidRPr="007B1F48">
        <w:t xml:space="preserve">Employees who have access to sensitive information are required to create, handle, maintain, and dispose of such information prudently to ensure proper security.  </w:t>
      </w:r>
    </w:p>
    <w:p w14:paraId="108C7E22" w14:textId="77777777" w:rsidR="006917AB" w:rsidRPr="007B1F48" w:rsidRDefault="006917AB" w:rsidP="00692EEB">
      <w:pPr>
        <w:pStyle w:val="ListParagraph"/>
        <w:numPr>
          <w:ilvl w:val="2"/>
          <w:numId w:val="12"/>
        </w:numPr>
        <w:ind w:left="360"/>
        <w:jc w:val="both"/>
      </w:pPr>
      <w:r w:rsidRPr="007B1F48">
        <w:t xml:space="preserve">Managers in each department will minimize the number of employees with access to sensitive information in accordance with applicable federal and state requirements.   </w:t>
      </w:r>
    </w:p>
    <w:p w14:paraId="78CF8A7B" w14:textId="77777777" w:rsidR="006917AB" w:rsidRPr="007B1F48" w:rsidRDefault="006917AB" w:rsidP="00692EEB">
      <w:pPr>
        <w:pStyle w:val="ListParagraph"/>
        <w:numPr>
          <w:ilvl w:val="2"/>
          <w:numId w:val="12"/>
        </w:numPr>
        <w:ind w:left="360"/>
        <w:jc w:val="both"/>
      </w:pPr>
      <w:r w:rsidRPr="007B1F48">
        <w:t>In order to minimize access, managers should consider the following:</w:t>
      </w:r>
    </w:p>
    <w:p w14:paraId="4D00905C" w14:textId="77777777" w:rsidR="006917AB" w:rsidRPr="007B1F48" w:rsidRDefault="006917AB" w:rsidP="00692EEB">
      <w:pPr>
        <w:pStyle w:val="ListParagraph"/>
        <w:numPr>
          <w:ilvl w:val="4"/>
          <w:numId w:val="13"/>
        </w:numPr>
        <w:ind w:left="1080"/>
        <w:jc w:val="both"/>
      </w:pPr>
      <w:r w:rsidRPr="007B1F48">
        <w:t xml:space="preserve">Review job duties on a regular basis, and restrict access to sensitive information where possible.  Annual performance reviews are an appropriate time for this evaluation. </w:t>
      </w:r>
    </w:p>
    <w:p w14:paraId="29AF070B" w14:textId="77777777" w:rsidR="006917AB" w:rsidRPr="007B1F48" w:rsidRDefault="006917AB" w:rsidP="00692EEB">
      <w:pPr>
        <w:pStyle w:val="ListParagraph"/>
        <w:numPr>
          <w:ilvl w:val="4"/>
          <w:numId w:val="13"/>
        </w:numPr>
        <w:ind w:left="1080"/>
        <w:jc w:val="both"/>
      </w:pPr>
      <w:r w:rsidRPr="007B1F48">
        <w:t xml:space="preserve">Only grant access to sensitive information to those employees who need it for essential tasks. </w:t>
      </w:r>
    </w:p>
    <w:p w14:paraId="3AAE00DF" w14:textId="77777777" w:rsidR="006917AB" w:rsidRPr="007B1F48" w:rsidRDefault="006917AB" w:rsidP="00692EEB">
      <w:pPr>
        <w:pStyle w:val="ListParagraph"/>
        <w:numPr>
          <w:ilvl w:val="4"/>
          <w:numId w:val="13"/>
        </w:numPr>
        <w:ind w:left="1080"/>
        <w:jc w:val="both"/>
      </w:pPr>
      <w:r w:rsidRPr="007B1F48">
        <w:t xml:space="preserve">Prohibit employees from sharing their system access or using another’s system access. </w:t>
      </w:r>
    </w:p>
    <w:p w14:paraId="4064369D" w14:textId="77777777" w:rsidR="006917AB" w:rsidRPr="007B1F48" w:rsidRDefault="006917AB" w:rsidP="00692EEB">
      <w:pPr>
        <w:pStyle w:val="ListParagraph"/>
        <w:numPr>
          <w:ilvl w:val="4"/>
          <w:numId w:val="13"/>
        </w:numPr>
        <w:ind w:left="1080"/>
        <w:jc w:val="both"/>
      </w:pPr>
      <w:r w:rsidRPr="007B1F48">
        <w:t>Work with Technology Services to:</w:t>
      </w:r>
    </w:p>
    <w:p w14:paraId="5F900970" w14:textId="77777777" w:rsidR="006917AB" w:rsidRPr="007B1F48" w:rsidRDefault="006917AB" w:rsidP="00692EEB">
      <w:pPr>
        <w:pStyle w:val="ListParagraph"/>
        <w:numPr>
          <w:ilvl w:val="5"/>
          <w:numId w:val="14"/>
        </w:numPr>
        <w:ind w:left="1440"/>
        <w:jc w:val="both"/>
      </w:pPr>
      <w:r w:rsidRPr="007B1F48">
        <w:t xml:space="preserve">Remove employee’s system authority immediately upon termination of employment. </w:t>
      </w:r>
    </w:p>
    <w:p w14:paraId="33C6F6D0" w14:textId="77777777" w:rsidR="006917AB" w:rsidRPr="007B1F48" w:rsidRDefault="006917AB" w:rsidP="00692EEB">
      <w:pPr>
        <w:pStyle w:val="ListParagraph"/>
        <w:numPr>
          <w:ilvl w:val="5"/>
          <w:numId w:val="14"/>
        </w:numPr>
        <w:ind w:left="1440"/>
        <w:jc w:val="both"/>
      </w:pPr>
      <w:r w:rsidRPr="007B1F48">
        <w:t xml:space="preserve">Change employee’s system authority immediately upon any change in duties or position. </w:t>
      </w:r>
    </w:p>
    <w:p w14:paraId="72F75D54" w14:textId="77777777" w:rsidR="006917AB" w:rsidRPr="007B1F48" w:rsidRDefault="006917AB" w:rsidP="00692EEB">
      <w:pPr>
        <w:spacing w:line="259" w:lineRule="auto"/>
        <w:jc w:val="both"/>
        <w:rPr>
          <w:b/>
        </w:rPr>
      </w:pPr>
      <w:r w:rsidRPr="007B1F48">
        <w:rPr>
          <w:b/>
        </w:rPr>
        <w:t>How to securely maintain sensitive information.</w:t>
      </w:r>
    </w:p>
    <w:p w14:paraId="16C46291" w14:textId="77777777" w:rsidR="006917AB" w:rsidRPr="007B1F48" w:rsidRDefault="006917AB" w:rsidP="00692EEB">
      <w:pPr>
        <w:spacing w:line="259" w:lineRule="auto"/>
        <w:jc w:val="both"/>
        <w:rPr>
          <w:b/>
        </w:rPr>
      </w:pPr>
      <w:r w:rsidRPr="007B1F48">
        <w:rPr>
          <w:b/>
        </w:rPr>
        <w:t xml:space="preserve">Daily use and storage: </w:t>
      </w:r>
      <w:r w:rsidRPr="007B1F48">
        <w:t>The following procedures should be followed while creating, handling, maintaining, storing, and disposing of sensitive information:</w:t>
      </w:r>
      <w:r w:rsidRPr="007B1F48">
        <w:rPr>
          <w:b/>
        </w:rPr>
        <w:t xml:space="preserve"> </w:t>
      </w:r>
    </w:p>
    <w:p w14:paraId="070622AE" w14:textId="77777777" w:rsidR="00883A5C" w:rsidRPr="007B1F48" w:rsidRDefault="00883A5C" w:rsidP="00692EEB">
      <w:pPr>
        <w:pStyle w:val="ListParagraph"/>
        <w:numPr>
          <w:ilvl w:val="0"/>
          <w:numId w:val="55"/>
        </w:numPr>
        <w:spacing w:line="259" w:lineRule="auto"/>
        <w:jc w:val="both"/>
      </w:pPr>
      <w:r w:rsidRPr="007B1F48">
        <w:t>Do:</w:t>
      </w:r>
    </w:p>
    <w:p w14:paraId="116D2410" w14:textId="77777777" w:rsidR="00883A5C" w:rsidRPr="007B1F48" w:rsidRDefault="006917AB" w:rsidP="00692EEB">
      <w:pPr>
        <w:pStyle w:val="ListParagraph"/>
        <w:numPr>
          <w:ilvl w:val="1"/>
          <w:numId w:val="55"/>
        </w:numPr>
        <w:spacing w:line="259" w:lineRule="auto"/>
        <w:jc w:val="both"/>
      </w:pPr>
      <w:r w:rsidRPr="007B1F48">
        <w:t>Where possible, enter the information directly in the sy</w:t>
      </w:r>
      <w:r w:rsidR="00883A5C" w:rsidRPr="007B1F48">
        <w:t>stem (to its final destination)</w:t>
      </w:r>
    </w:p>
    <w:p w14:paraId="230D2BCB" w14:textId="77777777" w:rsidR="00883A5C" w:rsidRPr="007B1F48" w:rsidRDefault="00883A5C" w:rsidP="00692EEB">
      <w:pPr>
        <w:pStyle w:val="ListParagraph"/>
        <w:numPr>
          <w:ilvl w:val="1"/>
          <w:numId w:val="55"/>
        </w:numPr>
        <w:spacing w:line="259" w:lineRule="auto"/>
        <w:jc w:val="both"/>
      </w:pPr>
      <w:r w:rsidRPr="007B1F48">
        <w:t xml:space="preserve">If sensitive information is written on paper for reference, shred immediately upon completion of task. </w:t>
      </w:r>
    </w:p>
    <w:p w14:paraId="4B55C424" w14:textId="77777777" w:rsidR="00883A5C" w:rsidRPr="007B1F48" w:rsidRDefault="00883A5C" w:rsidP="00692EEB">
      <w:pPr>
        <w:pStyle w:val="ListParagraph"/>
        <w:numPr>
          <w:ilvl w:val="1"/>
          <w:numId w:val="55"/>
        </w:numPr>
        <w:spacing w:line="259" w:lineRule="auto"/>
        <w:jc w:val="both"/>
      </w:pPr>
      <w:r w:rsidRPr="007B1F48">
        <w:t xml:space="preserve">Segregate sensitive information from public information. </w:t>
      </w:r>
    </w:p>
    <w:p w14:paraId="3452782A" w14:textId="77777777" w:rsidR="00883A5C" w:rsidRPr="007B1F48" w:rsidRDefault="00883A5C" w:rsidP="00692EEB">
      <w:pPr>
        <w:pStyle w:val="ListParagraph"/>
        <w:numPr>
          <w:ilvl w:val="1"/>
          <w:numId w:val="55"/>
        </w:numPr>
        <w:spacing w:line="259" w:lineRule="auto"/>
        <w:jc w:val="both"/>
      </w:pPr>
      <w:r w:rsidRPr="007B1F48">
        <w:t xml:space="preserve">Restrict the number of employees who have access to maintenance screens where sensitive information is stored, which includes privileged access (root or administrative access) to systems containing sensitive information. </w:t>
      </w:r>
    </w:p>
    <w:p w14:paraId="5AD8A9FD" w14:textId="77777777" w:rsidR="00883A5C" w:rsidRPr="007B1F48" w:rsidRDefault="00883A5C" w:rsidP="00692EEB">
      <w:pPr>
        <w:pStyle w:val="ListParagraph"/>
        <w:numPr>
          <w:ilvl w:val="1"/>
          <w:numId w:val="55"/>
        </w:numPr>
        <w:spacing w:line="259" w:lineRule="auto"/>
        <w:jc w:val="both"/>
      </w:pPr>
      <w:r w:rsidRPr="007B1F48">
        <w:t xml:space="preserve">Only maintain printed documentation of sensitive information in a secured cabinet or room and limit access to these areas. </w:t>
      </w:r>
    </w:p>
    <w:p w14:paraId="44FE3ABB" w14:textId="77777777" w:rsidR="00883A5C" w:rsidRPr="007B1F48" w:rsidRDefault="00883A5C" w:rsidP="00692EEB">
      <w:pPr>
        <w:pStyle w:val="ListParagraph"/>
        <w:numPr>
          <w:ilvl w:val="1"/>
          <w:numId w:val="55"/>
        </w:numPr>
        <w:spacing w:line="259" w:lineRule="auto"/>
        <w:jc w:val="both"/>
      </w:pPr>
      <w:r w:rsidRPr="007B1F48">
        <w:t xml:space="preserve">Properly destroy all documents containing sensitive information on a timely basis according to procedures outlined below. </w:t>
      </w:r>
    </w:p>
    <w:p w14:paraId="68200062" w14:textId="77777777" w:rsidR="00883A5C" w:rsidRPr="007B1F48" w:rsidRDefault="00883A5C" w:rsidP="00692EEB">
      <w:pPr>
        <w:pStyle w:val="ListParagraph"/>
        <w:numPr>
          <w:ilvl w:val="1"/>
          <w:numId w:val="55"/>
        </w:numPr>
        <w:spacing w:line="259" w:lineRule="auto"/>
        <w:jc w:val="both"/>
      </w:pPr>
      <w:r w:rsidRPr="007B1F48">
        <w:t xml:space="preserve">Where technologically possible, utilize encryption to secure the information in </w:t>
      </w:r>
      <w:r w:rsidR="00C9475D" w:rsidRPr="007B1F48">
        <w:t>the database or storage system.</w:t>
      </w:r>
    </w:p>
    <w:p w14:paraId="2EBB9162" w14:textId="77777777" w:rsidR="00883A5C" w:rsidRPr="007B1F48" w:rsidRDefault="00883A5C" w:rsidP="00692EEB">
      <w:pPr>
        <w:pStyle w:val="ListParagraph"/>
        <w:numPr>
          <w:ilvl w:val="0"/>
          <w:numId w:val="55"/>
        </w:numPr>
        <w:spacing w:line="259" w:lineRule="auto"/>
        <w:jc w:val="both"/>
      </w:pPr>
      <w:r w:rsidRPr="007B1F48">
        <w:t>Do not:</w:t>
      </w:r>
    </w:p>
    <w:p w14:paraId="6CC53803" w14:textId="77777777" w:rsidR="006917AB" w:rsidRPr="007B1F48" w:rsidRDefault="00883A5C" w:rsidP="00692EEB">
      <w:pPr>
        <w:pStyle w:val="ListParagraph"/>
        <w:numPr>
          <w:ilvl w:val="1"/>
          <w:numId w:val="55"/>
        </w:numPr>
        <w:spacing w:line="259" w:lineRule="auto"/>
        <w:jc w:val="both"/>
      </w:pPr>
      <w:r w:rsidRPr="007B1F48">
        <w:t>Write sensitive information on notepads, post-it notes or other temporary areas</w:t>
      </w:r>
      <w:r w:rsidR="006917AB" w:rsidRPr="007B1F48">
        <w:t xml:space="preserve">. </w:t>
      </w:r>
    </w:p>
    <w:p w14:paraId="6502BC01" w14:textId="77777777" w:rsidR="006917AB" w:rsidRPr="007B1F48" w:rsidRDefault="006917AB" w:rsidP="00692EEB">
      <w:pPr>
        <w:pStyle w:val="ListParagraph"/>
        <w:numPr>
          <w:ilvl w:val="1"/>
          <w:numId w:val="55"/>
        </w:numPr>
        <w:spacing w:line="259" w:lineRule="auto"/>
        <w:jc w:val="both"/>
      </w:pPr>
      <w:r w:rsidRPr="007B1F48">
        <w:t xml:space="preserve">DO NOT leave paper </w:t>
      </w:r>
      <w:r w:rsidR="00883A5C" w:rsidRPr="007B1F48">
        <w:t xml:space="preserve">containing sensitive information </w:t>
      </w:r>
      <w:r w:rsidRPr="007B1F48">
        <w:t xml:space="preserve">in an unsecured area. </w:t>
      </w:r>
    </w:p>
    <w:p w14:paraId="34F36860" w14:textId="77777777" w:rsidR="006917AB" w:rsidRPr="007B1F48" w:rsidRDefault="00883A5C" w:rsidP="00692EEB">
      <w:pPr>
        <w:pStyle w:val="ListParagraph"/>
        <w:numPr>
          <w:ilvl w:val="1"/>
          <w:numId w:val="55"/>
        </w:numPr>
        <w:spacing w:line="259" w:lineRule="auto"/>
        <w:jc w:val="both"/>
      </w:pPr>
      <w:r w:rsidRPr="007B1F48">
        <w:lastRenderedPageBreak/>
        <w:t>I</w:t>
      </w:r>
      <w:r w:rsidR="006917AB" w:rsidRPr="007B1F48">
        <w:t xml:space="preserve">nclude any sensitive information in e-mails. </w:t>
      </w:r>
    </w:p>
    <w:p w14:paraId="78F807EF" w14:textId="77777777" w:rsidR="00750A6E" w:rsidRPr="007B1F48" w:rsidRDefault="00883A5C" w:rsidP="00692EEB">
      <w:pPr>
        <w:pStyle w:val="ListParagraph"/>
        <w:numPr>
          <w:ilvl w:val="1"/>
          <w:numId w:val="55"/>
        </w:numPr>
        <w:spacing w:line="259" w:lineRule="auto"/>
        <w:jc w:val="both"/>
      </w:pPr>
      <w:r w:rsidRPr="007B1F48">
        <w:t>I</w:t>
      </w:r>
      <w:r w:rsidR="006917AB" w:rsidRPr="007B1F48">
        <w:t>nclude sensitive information on printed reports except as needed for the performance of essential tasks and onl</w:t>
      </w:r>
      <w:r w:rsidRPr="007B1F48">
        <w:t xml:space="preserve">y with supervisor’s approval. </w:t>
      </w:r>
    </w:p>
    <w:p w14:paraId="5E554C97" w14:textId="77777777" w:rsidR="00750A6E" w:rsidRPr="007B1F48" w:rsidRDefault="00883A5C" w:rsidP="00692EEB">
      <w:pPr>
        <w:pStyle w:val="ListParagraph"/>
        <w:numPr>
          <w:ilvl w:val="1"/>
          <w:numId w:val="55"/>
        </w:numPr>
        <w:spacing w:line="259" w:lineRule="auto"/>
        <w:jc w:val="both"/>
      </w:pPr>
      <w:r w:rsidRPr="007B1F48">
        <w:t>L</w:t>
      </w:r>
      <w:r w:rsidR="006917AB" w:rsidRPr="007B1F48">
        <w:t xml:space="preserve">eave </w:t>
      </w:r>
      <w:r w:rsidRPr="007B1F48">
        <w:t xml:space="preserve">your </w:t>
      </w:r>
      <w:r w:rsidR="006917AB" w:rsidRPr="007B1F48">
        <w:t>PC</w:t>
      </w:r>
      <w:r w:rsidRPr="007B1F48">
        <w:t>/laptop</w:t>
      </w:r>
      <w:r w:rsidR="006917AB" w:rsidRPr="007B1F48">
        <w:t xml:space="preserve"> signed on (or unlocked) </w:t>
      </w:r>
      <w:r w:rsidRPr="007B1F48">
        <w:t>while away from your work</w:t>
      </w:r>
      <w:r w:rsidR="00C9475D" w:rsidRPr="007B1F48">
        <w:t>-</w:t>
      </w:r>
      <w:r w:rsidRPr="007B1F48">
        <w:t>area</w:t>
      </w:r>
      <w:r w:rsidR="00C9475D" w:rsidRPr="007B1F48">
        <w:t>.</w:t>
      </w:r>
    </w:p>
    <w:p w14:paraId="096824EF" w14:textId="77777777" w:rsidR="006917AB" w:rsidRPr="007B1F48" w:rsidRDefault="00C9475D" w:rsidP="00692EEB">
      <w:pPr>
        <w:pStyle w:val="ListParagraph"/>
        <w:numPr>
          <w:ilvl w:val="1"/>
          <w:numId w:val="55"/>
        </w:numPr>
        <w:spacing w:line="259" w:lineRule="auto"/>
        <w:jc w:val="both"/>
      </w:pPr>
      <w:r w:rsidRPr="007B1F48">
        <w:t>S</w:t>
      </w:r>
      <w:r w:rsidR="006917AB" w:rsidRPr="007B1F48">
        <w:t xml:space="preserve">tore files with sensitive information on thumb drives or </w:t>
      </w:r>
      <w:r w:rsidRPr="007B1F48">
        <w:t>other portable storage devices.</w:t>
      </w:r>
    </w:p>
    <w:p w14:paraId="7B5DA3C3" w14:textId="77777777" w:rsidR="006917AB" w:rsidRPr="007B1F48" w:rsidRDefault="006917AB" w:rsidP="00692EEB">
      <w:pPr>
        <w:spacing w:line="259" w:lineRule="auto"/>
        <w:jc w:val="both"/>
        <w:rPr>
          <w:b/>
        </w:rPr>
      </w:pPr>
      <w:r w:rsidRPr="007B1F48">
        <w:rPr>
          <w:b/>
        </w:rPr>
        <w:t>Destruction of sensitive information</w:t>
      </w:r>
    </w:p>
    <w:p w14:paraId="52605FDB" w14:textId="77777777" w:rsidR="006917AB" w:rsidRPr="007B1F48" w:rsidRDefault="006917AB" w:rsidP="00692EEB">
      <w:pPr>
        <w:pStyle w:val="ListParagraph"/>
        <w:numPr>
          <w:ilvl w:val="0"/>
          <w:numId w:val="15"/>
        </w:numPr>
        <w:spacing w:line="259" w:lineRule="auto"/>
        <w:jc w:val="both"/>
      </w:pPr>
      <w:r w:rsidRPr="007B1F48">
        <w:t xml:space="preserve">Information will be </w:t>
      </w:r>
      <w:r w:rsidR="003D22DC" w:rsidRPr="007B1F48">
        <w:t>retained</w:t>
      </w:r>
      <w:r w:rsidRPr="007B1F48">
        <w:t xml:space="preserve"> according to Town policy and procedure as well as the applica</w:t>
      </w:r>
      <w:r w:rsidR="00D24480" w:rsidRPr="007B1F48">
        <w:t>ble NC Records Retention Laws.</w:t>
      </w:r>
    </w:p>
    <w:p w14:paraId="564A43AD" w14:textId="424968B2" w:rsidR="00D24480" w:rsidRPr="007B1F48" w:rsidRDefault="00D24480" w:rsidP="00692EEB">
      <w:pPr>
        <w:pStyle w:val="ListParagraph"/>
        <w:numPr>
          <w:ilvl w:val="0"/>
          <w:numId w:val="15"/>
        </w:numPr>
        <w:spacing w:line="259" w:lineRule="auto"/>
        <w:jc w:val="both"/>
      </w:pPr>
      <w:r w:rsidRPr="007B1F48">
        <w:t xml:space="preserve">Financial records will be destroyed using methods that meet all requirements from merchant service contracts, legislative orders, federal laws, NC statutes and Town policies. </w:t>
      </w:r>
    </w:p>
    <w:p w14:paraId="7A132BFF" w14:textId="77777777" w:rsidR="00D24480" w:rsidRPr="007B1F48" w:rsidRDefault="00D24480" w:rsidP="00692EEB">
      <w:pPr>
        <w:pStyle w:val="ListParagraph"/>
        <w:numPr>
          <w:ilvl w:val="0"/>
          <w:numId w:val="15"/>
        </w:numPr>
        <w:spacing w:line="259" w:lineRule="auto"/>
        <w:jc w:val="both"/>
      </w:pPr>
      <w:r w:rsidRPr="007B1F48">
        <w:t>Police evidence will be disposed of following Police Department procedures and in compliance with CJI requirements.</w:t>
      </w:r>
    </w:p>
    <w:p w14:paraId="4C8BC1E8" w14:textId="77777777" w:rsidR="006917AB" w:rsidRPr="007B1F48" w:rsidRDefault="00D24480" w:rsidP="00692EEB">
      <w:pPr>
        <w:pStyle w:val="ListParagraph"/>
        <w:numPr>
          <w:ilvl w:val="0"/>
          <w:numId w:val="15"/>
        </w:numPr>
        <w:spacing w:line="259" w:lineRule="auto"/>
        <w:jc w:val="both"/>
      </w:pPr>
      <w:r w:rsidRPr="007B1F48">
        <w:t>D</w:t>
      </w:r>
      <w:r w:rsidR="006917AB" w:rsidRPr="007B1F48">
        <w:t xml:space="preserve">ocuments containing sensitive information </w:t>
      </w:r>
      <w:r w:rsidRPr="007B1F48">
        <w:t>must</w:t>
      </w:r>
      <w:r w:rsidR="006917AB" w:rsidRPr="007B1F48">
        <w:t xml:space="preserve"> not be disposed in regular trash or recycling. </w:t>
      </w:r>
    </w:p>
    <w:p w14:paraId="289ACD41" w14:textId="77777777" w:rsidR="006917AB" w:rsidRPr="007B1F48" w:rsidRDefault="006917AB" w:rsidP="00692EEB">
      <w:pPr>
        <w:pStyle w:val="ListParagraph"/>
        <w:numPr>
          <w:ilvl w:val="0"/>
          <w:numId w:val="15"/>
        </w:numPr>
        <w:spacing w:line="259" w:lineRule="auto"/>
        <w:jc w:val="both"/>
      </w:pPr>
      <w:r w:rsidRPr="007B1F48">
        <w:t xml:space="preserve">Tainting or destruction of evidence from incident handling actions, including logging on to the affected systems, is prohibited. </w:t>
      </w:r>
    </w:p>
    <w:p w14:paraId="55C106A3" w14:textId="77777777" w:rsidR="005D64B9" w:rsidRPr="007B1F48" w:rsidRDefault="005D64B9" w:rsidP="00692EEB">
      <w:pPr>
        <w:spacing w:after="160" w:line="259" w:lineRule="auto"/>
        <w:jc w:val="both"/>
      </w:pPr>
      <w:r w:rsidRPr="007B1F48">
        <w:t xml:space="preserve">There is a reporting requirement for us and for vendors.   Use these forms when you suspect a breach.   </w:t>
      </w:r>
    </w:p>
    <w:p w14:paraId="692874C1" w14:textId="77777777" w:rsidR="005D64B9" w:rsidRPr="007B1F48" w:rsidRDefault="005D64B9" w:rsidP="00692EEB">
      <w:pPr>
        <w:spacing w:after="160" w:line="259" w:lineRule="auto"/>
        <w:jc w:val="both"/>
      </w:pPr>
      <w:r w:rsidRPr="007B1F48">
        <w:t xml:space="preserve">They are required to report these as quickly as possible. Vendors must report  a possible breach to the town within 48 hours.   </w:t>
      </w:r>
    </w:p>
    <w:p w14:paraId="5013EC46" w14:textId="77777777" w:rsidR="005D64B9" w:rsidRPr="007B1F48" w:rsidRDefault="005E3210" w:rsidP="00692EEB">
      <w:pPr>
        <w:spacing w:after="160" w:line="259" w:lineRule="auto"/>
        <w:jc w:val="both"/>
      </w:pPr>
      <w:r w:rsidRPr="007B1F48">
        <w:rPr>
          <w:b/>
          <w:i/>
          <w:sz w:val="20"/>
          <w:szCs w:val="20"/>
        </w:rPr>
        <w:t>Use—provide this checklist to a vendor w</w:t>
      </w:r>
      <w:r w:rsidR="005D64B9" w:rsidRPr="007B1F48">
        <w:rPr>
          <w:b/>
          <w:i/>
          <w:sz w:val="20"/>
          <w:szCs w:val="20"/>
        </w:rPr>
        <w:t>hen you execute a contract.   It is generally an addendum to a contract</w:t>
      </w:r>
      <w:r w:rsidR="005D64B9" w:rsidRPr="007B1F48">
        <w:t xml:space="preserve">.   </w:t>
      </w:r>
    </w:p>
    <w:p w14:paraId="275C234E" w14:textId="77777777" w:rsidR="002E31A5" w:rsidRPr="007B1F48" w:rsidRDefault="005E3210" w:rsidP="00692EEB">
      <w:pPr>
        <w:spacing w:after="160" w:line="259" w:lineRule="auto"/>
        <w:jc w:val="both"/>
        <w:rPr>
          <w:b/>
          <w:i/>
          <w:sz w:val="20"/>
          <w:szCs w:val="20"/>
        </w:rPr>
      </w:pPr>
      <w:r w:rsidRPr="007B1F48">
        <w:rPr>
          <w:b/>
          <w:i/>
          <w:sz w:val="20"/>
          <w:szCs w:val="20"/>
        </w:rPr>
        <w:t>Questions?   Contact the</w:t>
      </w:r>
      <w:r w:rsidR="005D64B9" w:rsidRPr="007B1F48">
        <w:rPr>
          <w:b/>
          <w:i/>
          <w:sz w:val="20"/>
          <w:szCs w:val="20"/>
        </w:rPr>
        <w:t xml:space="preserve"> Contract </w:t>
      </w:r>
      <w:r w:rsidR="00EE0CA4" w:rsidRPr="007B1F48">
        <w:rPr>
          <w:b/>
          <w:i/>
          <w:sz w:val="20"/>
          <w:szCs w:val="20"/>
        </w:rPr>
        <w:t xml:space="preserve">Manager </w:t>
      </w:r>
      <w:r w:rsidRPr="007B1F48">
        <w:rPr>
          <w:b/>
          <w:i/>
          <w:sz w:val="20"/>
          <w:szCs w:val="20"/>
        </w:rPr>
        <w:t>919-969-5022 or Financial Services Administrator 919-969-5021</w:t>
      </w:r>
    </w:p>
    <w:p w14:paraId="14C33411" w14:textId="77777777" w:rsidR="005E3210" w:rsidRPr="007B1F48" w:rsidRDefault="005E3210" w:rsidP="00692EEB">
      <w:pPr>
        <w:spacing w:after="160" w:line="259" w:lineRule="auto"/>
        <w:jc w:val="both"/>
        <w:rPr>
          <w:b/>
          <w:i/>
          <w:sz w:val="20"/>
          <w:szCs w:val="20"/>
        </w:rPr>
      </w:pPr>
      <w:r w:rsidRPr="007B1F48">
        <w:rPr>
          <w:b/>
          <w:i/>
          <w:sz w:val="20"/>
          <w:szCs w:val="20"/>
        </w:rPr>
        <w:t xml:space="preserve">Responsibility: The Contract Manager and Department Head should assure that this information is provided to an applicable vendor.    </w:t>
      </w:r>
    </w:p>
    <w:p w14:paraId="1FB123A7" w14:textId="77777777" w:rsidR="005E3210" w:rsidRPr="007B1F48" w:rsidRDefault="005E3210" w:rsidP="00692EEB">
      <w:pPr>
        <w:contextualSpacing/>
        <w:jc w:val="both"/>
      </w:pPr>
      <w:bookmarkStart w:id="18" w:name="Checklistforthirdpartycontracts"/>
    </w:p>
    <w:p w14:paraId="69B18F56" w14:textId="77777777" w:rsidR="005E3210" w:rsidRPr="007B1F48" w:rsidRDefault="005E3210" w:rsidP="00692EEB">
      <w:pPr>
        <w:contextualSpacing/>
        <w:jc w:val="both"/>
      </w:pPr>
    </w:p>
    <w:p w14:paraId="5BD4D5FE" w14:textId="77777777" w:rsidR="005E3210" w:rsidRPr="007B1F48" w:rsidRDefault="005E3210" w:rsidP="00692EEB">
      <w:pPr>
        <w:contextualSpacing/>
        <w:jc w:val="both"/>
      </w:pPr>
    </w:p>
    <w:p w14:paraId="0F2265DD" w14:textId="77777777" w:rsidR="005E3210" w:rsidRPr="007B1F48" w:rsidRDefault="005E3210" w:rsidP="00692EEB">
      <w:pPr>
        <w:contextualSpacing/>
        <w:jc w:val="both"/>
      </w:pPr>
    </w:p>
    <w:p w14:paraId="35AA9B0A" w14:textId="77777777" w:rsidR="005E3210" w:rsidRPr="007B1F48" w:rsidRDefault="005E3210" w:rsidP="00692EEB">
      <w:pPr>
        <w:contextualSpacing/>
        <w:jc w:val="both"/>
      </w:pPr>
    </w:p>
    <w:p w14:paraId="6D0A9A9C" w14:textId="77777777" w:rsidR="005E3210" w:rsidRPr="007B1F48" w:rsidRDefault="005E3210" w:rsidP="00692EEB">
      <w:pPr>
        <w:contextualSpacing/>
        <w:jc w:val="both"/>
      </w:pPr>
    </w:p>
    <w:p w14:paraId="4ADA338E" w14:textId="77777777" w:rsidR="005E3210" w:rsidRPr="007B1F48" w:rsidRDefault="005E3210" w:rsidP="00692EEB">
      <w:pPr>
        <w:contextualSpacing/>
        <w:jc w:val="both"/>
      </w:pPr>
    </w:p>
    <w:p w14:paraId="2FF8A32E" w14:textId="77777777" w:rsidR="005E3210" w:rsidRPr="007B1F48" w:rsidRDefault="005E3210" w:rsidP="00692EEB">
      <w:pPr>
        <w:contextualSpacing/>
        <w:jc w:val="both"/>
      </w:pPr>
    </w:p>
    <w:p w14:paraId="7098F852" w14:textId="77777777" w:rsidR="005E3210" w:rsidRPr="007B1F48" w:rsidRDefault="005E3210" w:rsidP="00692EEB">
      <w:pPr>
        <w:contextualSpacing/>
        <w:jc w:val="both"/>
      </w:pPr>
    </w:p>
    <w:p w14:paraId="377B4F1C" w14:textId="77777777" w:rsidR="005E3210" w:rsidRPr="007B1F48" w:rsidRDefault="005E3210" w:rsidP="00692EEB">
      <w:pPr>
        <w:contextualSpacing/>
        <w:jc w:val="both"/>
      </w:pPr>
    </w:p>
    <w:p w14:paraId="1096BF9D" w14:textId="77777777" w:rsidR="005E3210" w:rsidRPr="007B1F48" w:rsidRDefault="005E3210" w:rsidP="00692EEB">
      <w:pPr>
        <w:contextualSpacing/>
        <w:jc w:val="both"/>
      </w:pPr>
    </w:p>
    <w:p w14:paraId="0241A6BB" w14:textId="77777777" w:rsidR="005E3210" w:rsidRPr="007B1F48" w:rsidRDefault="005E3210" w:rsidP="00692EEB">
      <w:pPr>
        <w:contextualSpacing/>
        <w:jc w:val="both"/>
      </w:pPr>
    </w:p>
    <w:p w14:paraId="2BA60C5B" w14:textId="77777777" w:rsidR="005E3210" w:rsidRPr="007B1F48" w:rsidRDefault="005E3210" w:rsidP="00692EEB">
      <w:pPr>
        <w:contextualSpacing/>
        <w:jc w:val="both"/>
      </w:pPr>
    </w:p>
    <w:p w14:paraId="1C34D049" w14:textId="77777777" w:rsidR="005E3210" w:rsidRPr="007B1F48" w:rsidRDefault="005E3210" w:rsidP="00692EEB">
      <w:pPr>
        <w:contextualSpacing/>
        <w:jc w:val="both"/>
      </w:pPr>
    </w:p>
    <w:p w14:paraId="3127471A" w14:textId="77777777" w:rsidR="005E3210" w:rsidRPr="007B1F48" w:rsidRDefault="005E3210" w:rsidP="00692EEB">
      <w:pPr>
        <w:contextualSpacing/>
        <w:jc w:val="both"/>
      </w:pPr>
    </w:p>
    <w:p w14:paraId="4ADF8E55" w14:textId="77777777" w:rsidR="005E3210" w:rsidRPr="007B1F48" w:rsidRDefault="005E3210" w:rsidP="00692EEB">
      <w:pPr>
        <w:contextualSpacing/>
        <w:jc w:val="both"/>
      </w:pPr>
    </w:p>
    <w:p w14:paraId="7D641D34" w14:textId="77777777" w:rsidR="005E3210" w:rsidRPr="007B1F48" w:rsidRDefault="005E3210" w:rsidP="00692EEB">
      <w:pPr>
        <w:contextualSpacing/>
        <w:jc w:val="both"/>
      </w:pPr>
    </w:p>
    <w:p w14:paraId="04C15B4A" w14:textId="77777777" w:rsidR="005E3210" w:rsidRPr="007B1F48" w:rsidRDefault="005E3210" w:rsidP="00692EEB">
      <w:pPr>
        <w:contextualSpacing/>
        <w:jc w:val="both"/>
      </w:pPr>
    </w:p>
    <w:p w14:paraId="08D7E20E" w14:textId="77777777" w:rsidR="00832815" w:rsidRPr="007B1F48" w:rsidRDefault="00832815" w:rsidP="00692EEB">
      <w:pPr>
        <w:contextualSpacing/>
        <w:jc w:val="both"/>
      </w:pPr>
      <w:r w:rsidRPr="007B1F48">
        <w:t>EXHIBIT E</w:t>
      </w:r>
    </w:p>
    <w:p w14:paraId="5D07E117" w14:textId="77777777" w:rsidR="00D614AA" w:rsidRPr="007B1F48" w:rsidRDefault="00D614AA" w:rsidP="00692EEB">
      <w:pPr>
        <w:contextualSpacing/>
        <w:jc w:val="both"/>
      </w:pPr>
    </w:p>
    <w:p w14:paraId="12531D6E" w14:textId="77777777" w:rsidR="00832815" w:rsidRPr="007B1F48" w:rsidRDefault="00832815" w:rsidP="00692EEB">
      <w:pPr>
        <w:contextualSpacing/>
        <w:jc w:val="both"/>
        <w:rPr>
          <w:b/>
        </w:rPr>
      </w:pPr>
      <w:r w:rsidRPr="007B1F48">
        <w:rPr>
          <w:b/>
        </w:rPr>
        <w:t xml:space="preserve">CHECKLIST FOR THIRD-PARTY CONTRACTS WHEN THE SCOPE OF WORK INCLUDES </w:t>
      </w:r>
    </w:p>
    <w:p w14:paraId="199CB1EC" w14:textId="77777777" w:rsidR="00832815" w:rsidRPr="007B1F48" w:rsidRDefault="00832815" w:rsidP="00692EEB">
      <w:pPr>
        <w:contextualSpacing/>
        <w:jc w:val="both"/>
        <w:rPr>
          <w:b/>
        </w:rPr>
      </w:pPr>
      <w:r w:rsidRPr="007B1F48">
        <w:rPr>
          <w:b/>
        </w:rPr>
        <w:t>SENSITIVE INFORMATION</w:t>
      </w:r>
    </w:p>
    <w:bookmarkEnd w:id="18"/>
    <w:p w14:paraId="2B625D9D" w14:textId="77777777" w:rsidR="009E29A4" w:rsidRPr="007B1F48" w:rsidRDefault="009E29A4" w:rsidP="00692EEB">
      <w:pPr>
        <w:pStyle w:val="NoSpacing"/>
        <w:jc w:val="both"/>
        <w:rPr>
          <w:rFonts w:asciiTheme="minorHAnsi" w:hAnsiTheme="minorHAnsi" w:cstheme="minorHAnsi"/>
          <w:sz w:val="22"/>
          <w:szCs w:val="22"/>
        </w:rPr>
      </w:pPr>
      <w:r w:rsidRPr="007B1F48">
        <w:rPr>
          <w:rFonts w:asciiTheme="minorHAnsi" w:hAnsiTheme="minorHAnsi" w:cstheme="minorHAnsi"/>
          <w:sz w:val="22"/>
          <w:szCs w:val="22"/>
        </w:rPr>
        <w:t>Overview:  The Town routinely contracts with third parties that will handle sensitive information.  These contracts can be:</w:t>
      </w:r>
    </w:p>
    <w:p w14:paraId="77AE1052" w14:textId="77777777" w:rsidR="009E29A4" w:rsidRPr="007B1F48" w:rsidRDefault="009E29A4" w:rsidP="00692EEB">
      <w:pPr>
        <w:pStyle w:val="NoSpacing"/>
        <w:numPr>
          <w:ilvl w:val="0"/>
          <w:numId w:val="56"/>
        </w:numPr>
        <w:jc w:val="both"/>
        <w:rPr>
          <w:rFonts w:asciiTheme="minorHAnsi" w:hAnsiTheme="minorHAnsi" w:cstheme="minorHAnsi"/>
          <w:sz w:val="22"/>
          <w:szCs w:val="22"/>
        </w:rPr>
      </w:pPr>
      <w:r w:rsidRPr="007B1F48">
        <w:rPr>
          <w:rFonts w:asciiTheme="minorHAnsi" w:hAnsiTheme="minorHAnsi" w:cstheme="minorHAnsi"/>
          <w:sz w:val="22"/>
          <w:szCs w:val="22"/>
        </w:rPr>
        <w:t>One-time or short term access.</w:t>
      </w:r>
    </w:p>
    <w:p w14:paraId="6BB51425" w14:textId="77777777" w:rsidR="009E29A4" w:rsidRPr="007B1F48" w:rsidRDefault="009E29A4" w:rsidP="00692EEB">
      <w:pPr>
        <w:pStyle w:val="NoSpacing"/>
        <w:numPr>
          <w:ilvl w:val="0"/>
          <w:numId w:val="56"/>
        </w:numPr>
        <w:jc w:val="both"/>
        <w:rPr>
          <w:rFonts w:asciiTheme="minorHAnsi" w:hAnsiTheme="minorHAnsi" w:cstheme="minorHAnsi"/>
          <w:sz w:val="22"/>
          <w:szCs w:val="22"/>
        </w:rPr>
      </w:pPr>
      <w:r w:rsidRPr="007B1F48">
        <w:rPr>
          <w:rFonts w:asciiTheme="minorHAnsi" w:hAnsiTheme="minorHAnsi" w:cstheme="minorHAnsi"/>
          <w:sz w:val="22"/>
          <w:szCs w:val="22"/>
        </w:rPr>
        <w:t>Cloud service applications and/or data storage</w:t>
      </w:r>
    </w:p>
    <w:p w14:paraId="1CD2C11C" w14:textId="77777777" w:rsidR="009E29A4" w:rsidRPr="007B1F48" w:rsidRDefault="009E29A4" w:rsidP="00692EEB">
      <w:pPr>
        <w:pStyle w:val="NoSpacing"/>
        <w:numPr>
          <w:ilvl w:val="0"/>
          <w:numId w:val="56"/>
        </w:numPr>
        <w:jc w:val="both"/>
        <w:rPr>
          <w:rFonts w:asciiTheme="minorHAnsi" w:hAnsiTheme="minorHAnsi" w:cstheme="minorHAnsi"/>
          <w:sz w:val="22"/>
          <w:szCs w:val="22"/>
        </w:rPr>
      </w:pPr>
      <w:r w:rsidRPr="007B1F48">
        <w:rPr>
          <w:rFonts w:asciiTheme="minorHAnsi" w:hAnsiTheme="minorHAnsi" w:cstheme="minorHAnsi"/>
          <w:sz w:val="22"/>
          <w:szCs w:val="22"/>
        </w:rPr>
        <w:t>Transaction processing</w:t>
      </w:r>
    </w:p>
    <w:p w14:paraId="5C4717C7" w14:textId="77777777" w:rsidR="00D614AA" w:rsidRPr="007B1F48" w:rsidRDefault="00D614AA" w:rsidP="00692EEB">
      <w:pPr>
        <w:pStyle w:val="NoSpacing"/>
        <w:ind w:left="720"/>
        <w:jc w:val="both"/>
        <w:rPr>
          <w:rFonts w:asciiTheme="minorHAnsi" w:hAnsiTheme="minorHAnsi" w:cstheme="minorHAnsi"/>
          <w:sz w:val="22"/>
          <w:szCs w:val="22"/>
        </w:rPr>
      </w:pPr>
    </w:p>
    <w:p w14:paraId="2E680782" w14:textId="77777777" w:rsidR="002E31A5" w:rsidRPr="007B1F48" w:rsidRDefault="002E31A5" w:rsidP="00692EEB">
      <w:pPr>
        <w:pStyle w:val="NoSpacing"/>
        <w:jc w:val="both"/>
        <w:rPr>
          <w:rFonts w:asciiTheme="minorHAnsi" w:hAnsiTheme="minorHAnsi" w:cstheme="minorHAnsi"/>
          <w:sz w:val="22"/>
          <w:szCs w:val="22"/>
        </w:rPr>
      </w:pPr>
      <w:r w:rsidRPr="007B1F48">
        <w:rPr>
          <w:rFonts w:asciiTheme="minorHAnsi" w:hAnsiTheme="minorHAnsi" w:cstheme="minorHAnsi"/>
          <w:sz w:val="22"/>
          <w:szCs w:val="22"/>
        </w:rPr>
        <w:t>When working with third-parties, the Town may request:</w:t>
      </w:r>
    </w:p>
    <w:p w14:paraId="67F4D460" w14:textId="77777777" w:rsidR="00D614AA" w:rsidRPr="007B1F48" w:rsidRDefault="00D614AA" w:rsidP="00692EEB">
      <w:pPr>
        <w:pStyle w:val="NoSpacing"/>
        <w:jc w:val="both"/>
        <w:rPr>
          <w:rFonts w:asciiTheme="minorHAnsi" w:hAnsiTheme="minorHAnsi" w:cstheme="minorHAnsi"/>
          <w:sz w:val="22"/>
          <w:szCs w:val="22"/>
        </w:rPr>
      </w:pPr>
    </w:p>
    <w:p w14:paraId="36845206" w14:textId="77777777" w:rsidR="002E31A5" w:rsidRPr="007B1F48" w:rsidRDefault="002E31A5" w:rsidP="00692EEB">
      <w:pPr>
        <w:pStyle w:val="ListParagraph"/>
        <w:numPr>
          <w:ilvl w:val="0"/>
          <w:numId w:val="18"/>
        </w:numPr>
        <w:spacing w:line="259" w:lineRule="auto"/>
        <w:jc w:val="both"/>
      </w:pPr>
      <w:r w:rsidRPr="007B1F48">
        <w:t xml:space="preserve">Acknowledgement that the third party is responsible for security of sensitive information in their possession. </w:t>
      </w:r>
    </w:p>
    <w:p w14:paraId="0D4B8048" w14:textId="77777777" w:rsidR="002E31A5" w:rsidRPr="007B1F48" w:rsidRDefault="002E31A5" w:rsidP="00692EEB">
      <w:pPr>
        <w:pStyle w:val="ListParagraph"/>
        <w:numPr>
          <w:ilvl w:val="0"/>
          <w:numId w:val="18"/>
        </w:numPr>
        <w:spacing w:line="259" w:lineRule="auto"/>
        <w:jc w:val="both"/>
      </w:pPr>
      <w:r w:rsidRPr="007B1F48">
        <w:t xml:space="preserve">Statement that data can ONLY be used for assisting these parties in completing </w:t>
      </w:r>
      <w:r w:rsidR="009E29A4" w:rsidRPr="007B1F48">
        <w:t xml:space="preserve">the tasks described in the contract statement of work, such as </w:t>
      </w:r>
      <w:r w:rsidRPr="007B1F48">
        <w:t xml:space="preserve">a transaction, providing fraud control services, or for others uses specifically required by law. </w:t>
      </w:r>
    </w:p>
    <w:p w14:paraId="2485044D" w14:textId="77777777" w:rsidR="002E31A5" w:rsidRPr="007B1F48" w:rsidRDefault="002E31A5" w:rsidP="00692EEB">
      <w:pPr>
        <w:pStyle w:val="ListParagraph"/>
        <w:numPr>
          <w:ilvl w:val="0"/>
          <w:numId w:val="18"/>
        </w:numPr>
        <w:spacing w:line="259" w:lineRule="auto"/>
        <w:jc w:val="both"/>
      </w:pPr>
      <w:r w:rsidRPr="007B1F48">
        <w:t xml:space="preserve">Assurance of business continuity in the event of a major disruption, disaster, or failure. </w:t>
      </w:r>
    </w:p>
    <w:p w14:paraId="1E02D604" w14:textId="77777777" w:rsidR="002E31A5" w:rsidRPr="007B1F48" w:rsidRDefault="002E31A5" w:rsidP="00692EEB">
      <w:pPr>
        <w:pStyle w:val="ListParagraph"/>
        <w:numPr>
          <w:ilvl w:val="0"/>
          <w:numId w:val="18"/>
        </w:numPr>
        <w:spacing w:line="259" w:lineRule="auto"/>
        <w:jc w:val="both"/>
      </w:pPr>
      <w:r w:rsidRPr="007B1F48">
        <w:t xml:space="preserve">Immediate notification to the Town for any </w:t>
      </w:r>
      <w:r w:rsidR="009E29A4" w:rsidRPr="007B1F48">
        <w:t>suspected or potential</w:t>
      </w:r>
      <w:r w:rsidRPr="007B1F48">
        <w:t xml:space="preserve"> security breech.   </w:t>
      </w:r>
    </w:p>
    <w:p w14:paraId="6DD91B56" w14:textId="77777777" w:rsidR="002E31A5" w:rsidRPr="007B1F48" w:rsidRDefault="002E31A5" w:rsidP="00692EEB">
      <w:pPr>
        <w:pStyle w:val="ListParagraph"/>
        <w:numPr>
          <w:ilvl w:val="0"/>
          <w:numId w:val="18"/>
        </w:numPr>
        <w:spacing w:line="259" w:lineRule="auto"/>
        <w:jc w:val="both"/>
      </w:pPr>
      <w:r w:rsidRPr="007B1F48">
        <w:t xml:space="preserve">Allowance for their system to be thoroughly reviewed after a security intrusion has been detected.  This review may be conducted by the Town or an appointed representative.  In the event the intrusion is related to credit card numbers, the review will be conducted by a Payment Card Industry representative and will validate compliance with Payment Card Industry Security Standards for protecting cardholder data. </w:t>
      </w:r>
    </w:p>
    <w:p w14:paraId="3CFAA1D0" w14:textId="77777777" w:rsidR="002E31A5" w:rsidRPr="007B1F48" w:rsidRDefault="002E31A5" w:rsidP="00692EEB">
      <w:pPr>
        <w:pStyle w:val="ListParagraph"/>
        <w:numPr>
          <w:ilvl w:val="0"/>
          <w:numId w:val="18"/>
        </w:numPr>
        <w:spacing w:line="259" w:lineRule="auto"/>
        <w:jc w:val="both"/>
      </w:pPr>
      <w:r w:rsidRPr="007B1F48">
        <w:t xml:space="preserve">Statement that all sensitive information will be treated confidentially. </w:t>
      </w:r>
    </w:p>
    <w:p w14:paraId="761E6DDE" w14:textId="77777777" w:rsidR="002E31A5" w:rsidRPr="007B1F48" w:rsidRDefault="002E31A5" w:rsidP="00692EEB">
      <w:pPr>
        <w:pStyle w:val="ListParagraph"/>
        <w:numPr>
          <w:ilvl w:val="0"/>
          <w:numId w:val="18"/>
        </w:numPr>
        <w:spacing w:line="259" w:lineRule="auto"/>
        <w:jc w:val="both"/>
      </w:pPr>
      <w:r w:rsidRPr="007B1F48">
        <w:t>Statement that the third party has re</w:t>
      </w:r>
      <w:r w:rsidR="009E29A4" w:rsidRPr="007B1F48">
        <w:t>ceived and reviewed the Town’s Standard P</w:t>
      </w:r>
      <w:r w:rsidRPr="007B1F48">
        <w:t>rocedure for the security of sensitive information.</w:t>
      </w:r>
    </w:p>
    <w:p w14:paraId="0869DE87" w14:textId="77777777" w:rsidR="002E31A5" w:rsidRPr="007B1F48" w:rsidRDefault="002E31A5" w:rsidP="00692EEB">
      <w:pPr>
        <w:pStyle w:val="ListParagraph"/>
        <w:numPr>
          <w:ilvl w:val="0"/>
          <w:numId w:val="18"/>
        </w:numPr>
        <w:spacing w:line="259" w:lineRule="auto"/>
        <w:jc w:val="both"/>
      </w:pPr>
      <w:r w:rsidRPr="007B1F48">
        <w:t xml:space="preserve">For related services provided outside of the contract system, vendors will be required to sign a Sensitive Information Service Agreement (see Exhibit B). </w:t>
      </w:r>
    </w:p>
    <w:p w14:paraId="608AA4B4" w14:textId="77777777" w:rsidR="002E31A5" w:rsidRPr="007B1F48" w:rsidRDefault="002E31A5" w:rsidP="00692EEB">
      <w:pPr>
        <w:spacing w:line="259" w:lineRule="auto"/>
        <w:jc w:val="both"/>
      </w:pPr>
      <w:r w:rsidRPr="007B1F48">
        <w:t xml:space="preserve">An example paragraph that can be included in a service contract: </w:t>
      </w:r>
    </w:p>
    <w:p w14:paraId="41DD680E" w14:textId="77777777" w:rsidR="002E31A5" w:rsidRPr="007B1F48" w:rsidRDefault="002E31A5" w:rsidP="00692EEB">
      <w:pPr>
        <w:pBdr>
          <w:top w:val="single" w:sz="4" w:space="1" w:color="auto"/>
          <w:left w:val="single" w:sz="4" w:space="4" w:color="auto"/>
          <w:bottom w:val="single" w:sz="4" w:space="3" w:color="auto"/>
          <w:right w:val="single" w:sz="4" w:space="4" w:color="auto"/>
        </w:pBdr>
        <w:spacing w:line="259" w:lineRule="auto"/>
        <w:ind w:left="450" w:right="1080"/>
        <w:jc w:val="both"/>
        <w:rPr>
          <w:rFonts w:asciiTheme="minorHAnsi" w:hAnsiTheme="minorHAnsi" w:cstheme="minorHAnsi"/>
        </w:rPr>
      </w:pPr>
      <w:r w:rsidRPr="007B1F48">
        <w:rPr>
          <w:rFonts w:ascii="Arial" w:hAnsi="Arial" w:cs="Arial"/>
        </w:rPr>
        <w:t xml:space="preserve"> </w:t>
      </w:r>
      <w:r w:rsidRPr="007B1F48">
        <w:rPr>
          <w:rFonts w:asciiTheme="minorHAnsi" w:eastAsia="Arial" w:hAnsiTheme="minorHAnsi" w:cstheme="minorHAnsi"/>
          <w:i/>
        </w:rPr>
        <w:t xml:space="preserve">Contractor is responsible for the security of sensitive information and confidential or private employee information that is in their possession and will hold this information in strict confidence.  Contractor staff has read the Town's Standard Procedure for the Security of Sensitive Information and agrees to take appropriate measures (as outlined in procedure) to secure sensitive information with the goal of breach prevention.  This sensitive and private information can only be used to complete required testing or for other uses specifically required by law.  If a security intrusion has been detected involving this information, Contractor will notify the Town of Chapel Hill Business Management Department immediately in order for the Town to implement their breach response plan according to approved procedures.  Contractor shall permit the Town, or Town’s agent to review Contractor’s system if a security intrusion is detected.  In the event the intrusion is related to credit card numbers, the review may be conducted by a Payment Card Industry representative and will validate compliance with Payment Card Industry Security Standards for protecting cardholder data. </w:t>
      </w:r>
    </w:p>
    <w:p w14:paraId="65EDB2AE" w14:textId="77777777" w:rsidR="00832815" w:rsidRPr="007B1F48" w:rsidRDefault="005E3210" w:rsidP="00692EEB">
      <w:pPr>
        <w:contextualSpacing/>
        <w:jc w:val="both"/>
      </w:pPr>
      <w:r w:rsidRPr="007B1F48">
        <w:t>E</w:t>
      </w:r>
      <w:r w:rsidR="00832815" w:rsidRPr="007B1F48">
        <w:t>XHIBIT F</w:t>
      </w:r>
    </w:p>
    <w:p w14:paraId="6AECB5FE" w14:textId="77777777" w:rsidR="00D614AA" w:rsidRPr="007B1F48" w:rsidRDefault="00D614AA" w:rsidP="00692EEB">
      <w:pPr>
        <w:contextualSpacing/>
        <w:jc w:val="both"/>
      </w:pPr>
    </w:p>
    <w:p w14:paraId="160EC9FC" w14:textId="77777777" w:rsidR="00832815" w:rsidRPr="007B1F48" w:rsidRDefault="00832815" w:rsidP="00692EEB">
      <w:pPr>
        <w:contextualSpacing/>
        <w:jc w:val="both"/>
        <w:rPr>
          <w:b/>
        </w:rPr>
      </w:pPr>
      <w:bookmarkStart w:id="19" w:name="BreachIdentificationChecklist"/>
      <w:bookmarkEnd w:id="19"/>
      <w:r w:rsidRPr="007B1F48">
        <w:rPr>
          <w:b/>
        </w:rPr>
        <w:t>BREACH IDENTIFICATION CHECKLIST</w:t>
      </w:r>
      <w:r w:rsidR="0088510B" w:rsidRPr="007B1F48">
        <w:rPr>
          <w:b/>
        </w:rPr>
        <w:t xml:space="preserve"> </w:t>
      </w:r>
    </w:p>
    <w:p w14:paraId="50679400" w14:textId="77777777" w:rsidR="0088510B" w:rsidRPr="007B1F48" w:rsidRDefault="0088510B" w:rsidP="00692EEB">
      <w:pPr>
        <w:pStyle w:val="NoSpacing"/>
        <w:jc w:val="both"/>
        <w:rPr>
          <w:rFonts w:asciiTheme="minorHAnsi" w:hAnsiTheme="minorHAnsi"/>
          <w:b/>
          <w:i/>
          <w:sz w:val="20"/>
          <w:szCs w:val="20"/>
        </w:rPr>
      </w:pPr>
      <w:r w:rsidRPr="007B1F48">
        <w:rPr>
          <w:rFonts w:asciiTheme="minorHAnsi" w:hAnsiTheme="minorHAnsi"/>
          <w:b/>
          <w:i/>
          <w:sz w:val="20"/>
          <w:szCs w:val="20"/>
        </w:rPr>
        <w:t xml:space="preserve">Use:  Employees can use this checklist to scan for a possible breach.  Suspected breaches should be immediately reported to Technology Solutions 919-969-2020 or to BMD 919-968-2712.  </w:t>
      </w:r>
    </w:p>
    <w:p w14:paraId="30A59A78" w14:textId="77777777" w:rsidR="00B4238C" w:rsidRPr="007B1F48" w:rsidRDefault="00B4238C" w:rsidP="00692EEB">
      <w:pPr>
        <w:spacing w:after="160" w:line="259" w:lineRule="auto"/>
        <w:jc w:val="both"/>
      </w:pPr>
    </w:p>
    <w:p w14:paraId="5C23B898" w14:textId="77777777" w:rsidR="001C3199" w:rsidRPr="007B1F48" w:rsidRDefault="00832815" w:rsidP="00692EEB">
      <w:pPr>
        <w:spacing w:line="259" w:lineRule="auto"/>
        <w:jc w:val="both"/>
      </w:pPr>
      <w:r w:rsidRPr="007B1F48">
        <w:rPr>
          <w:b/>
          <w:u w:val="single"/>
        </w:rPr>
        <w:t>Overview:</w:t>
      </w:r>
      <w:r w:rsidRPr="007B1F48">
        <w:t xml:space="preserve">  </w:t>
      </w:r>
      <w:r w:rsidR="001C3199" w:rsidRPr="007B1F48">
        <w:t>A b</w:t>
      </w:r>
      <w:r w:rsidRPr="007B1F48">
        <w:t xml:space="preserve">reach includes </w:t>
      </w:r>
      <w:r w:rsidR="00B4238C" w:rsidRPr="007B1F48">
        <w:t xml:space="preserve">activities that may indicate </w:t>
      </w:r>
      <w:r w:rsidR="009E29A4" w:rsidRPr="007B1F48">
        <w:t>an</w:t>
      </w:r>
      <w:r w:rsidR="00B4238C" w:rsidRPr="007B1F48">
        <w:t xml:space="preserve"> attempt to use </w:t>
      </w:r>
      <w:r w:rsidR="009E29A4" w:rsidRPr="007B1F48">
        <w:t xml:space="preserve">or access </w:t>
      </w:r>
      <w:r w:rsidR="00B4238C" w:rsidRPr="007B1F48">
        <w:t>Town technology</w:t>
      </w:r>
      <w:r w:rsidR="009E29A4" w:rsidRPr="007B1F48">
        <w:t>, information or systems</w:t>
      </w:r>
      <w:r w:rsidRPr="007B1F48">
        <w:t xml:space="preserve">, or paper files </w:t>
      </w:r>
      <w:r w:rsidR="00B4238C" w:rsidRPr="007B1F48">
        <w:t>without proper authorization</w:t>
      </w:r>
      <w:r w:rsidR="00753844" w:rsidRPr="007B1F48">
        <w:t xml:space="preserve"> or may have extracted information or transmitted information without proper authorization</w:t>
      </w:r>
      <w:r w:rsidR="001C3199" w:rsidRPr="007B1F48">
        <w:t>.</w:t>
      </w:r>
    </w:p>
    <w:p w14:paraId="616D989A" w14:textId="77777777" w:rsidR="001C3199" w:rsidRPr="007B1F48" w:rsidRDefault="001C3199" w:rsidP="00692EEB">
      <w:pPr>
        <w:spacing w:line="259" w:lineRule="auto"/>
        <w:jc w:val="both"/>
      </w:pPr>
      <w:r w:rsidRPr="007B1F48">
        <w:rPr>
          <w:b/>
          <w:u w:val="single"/>
        </w:rPr>
        <w:t>A technology breach</w:t>
      </w:r>
      <w:r w:rsidR="008E7151" w:rsidRPr="007B1F48">
        <w:rPr>
          <w:b/>
        </w:rPr>
        <w:t>:</w:t>
      </w:r>
      <w:r w:rsidRPr="007B1F48">
        <w:t xml:space="preserve"> </w:t>
      </w:r>
      <w:r w:rsidR="008E7151" w:rsidRPr="007B1F48">
        <w:t>This area in</w:t>
      </w:r>
      <w:r w:rsidR="00B4238C" w:rsidRPr="007B1F48">
        <w:t>clude</w:t>
      </w:r>
      <w:r w:rsidR="008E7151" w:rsidRPr="007B1F48">
        <w:t>s</w:t>
      </w:r>
      <w:r w:rsidR="00B4238C" w:rsidRPr="007B1F48">
        <w:t xml:space="preserve"> the following items but may also include items not listed: </w:t>
      </w:r>
    </w:p>
    <w:p w14:paraId="44842FAD" w14:textId="77777777" w:rsidR="00B4238C" w:rsidRPr="007B1F48" w:rsidRDefault="00B4238C" w:rsidP="00692EEB">
      <w:pPr>
        <w:pStyle w:val="ListParagraph"/>
        <w:numPr>
          <w:ilvl w:val="0"/>
          <w:numId w:val="19"/>
        </w:numPr>
        <w:spacing w:line="259" w:lineRule="auto"/>
        <w:jc w:val="both"/>
      </w:pPr>
      <w:r w:rsidRPr="007B1F48">
        <w:t xml:space="preserve">Someone else’s name is in your sign-on window and you are the sole user of your machine. </w:t>
      </w:r>
    </w:p>
    <w:p w14:paraId="1E25D09F" w14:textId="77777777" w:rsidR="00B4238C" w:rsidRPr="007B1F48" w:rsidRDefault="00B4238C" w:rsidP="00692EEB">
      <w:pPr>
        <w:pStyle w:val="ListParagraph"/>
        <w:numPr>
          <w:ilvl w:val="0"/>
          <w:numId w:val="19"/>
        </w:numPr>
        <w:spacing w:line="259" w:lineRule="auto"/>
        <w:jc w:val="both"/>
      </w:pPr>
      <w:r w:rsidRPr="007B1F48">
        <w:t xml:space="preserve">Someone else’s name is in your sign-on window and you do not recognize them as a user of your machine.  Technology Solutions staff may sign on your machine occasionally for maintenance but you should have been notified.  Disconnected computer cables or power cables. </w:t>
      </w:r>
    </w:p>
    <w:p w14:paraId="2BC13642" w14:textId="77777777" w:rsidR="00B4238C" w:rsidRPr="007B1F48" w:rsidRDefault="00B4238C" w:rsidP="00692EEB">
      <w:pPr>
        <w:pStyle w:val="ListParagraph"/>
        <w:numPr>
          <w:ilvl w:val="0"/>
          <w:numId w:val="19"/>
        </w:numPr>
        <w:spacing w:line="259" w:lineRule="auto"/>
        <w:jc w:val="both"/>
      </w:pPr>
      <w:r w:rsidRPr="007B1F48">
        <w:t xml:space="preserve">Missing computer equipment (desktop, laptop, etc) </w:t>
      </w:r>
    </w:p>
    <w:p w14:paraId="2E4B5B4B" w14:textId="77777777" w:rsidR="00B4238C" w:rsidRPr="007B1F48" w:rsidRDefault="00B4238C" w:rsidP="00692EEB">
      <w:pPr>
        <w:pStyle w:val="ListParagraph"/>
        <w:numPr>
          <w:ilvl w:val="0"/>
          <w:numId w:val="19"/>
        </w:numPr>
        <w:spacing w:line="259" w:lineRule="auto"/>
        <w:jc w:val="both"/>
      </w:pPr>
      <w:r w:rsidRPr="007B1F48">
        <w:t xml:space="preserve">Evidence that files residing on desktops or laptops have been accessed by unauthorized users. </w:t>
      </w:r>
    </w:p>
    <w:p w14:paraId="1BFA1381" w14:textId="77777777" w:rsidR="00B4238C" w:rsidRPr="007B1F48" w:rsidRDefault="00B4238C" w:rsidP="00692EEB">
      <w:pPr>
        <w:pStyle w:val="ListParagraph"/>
        <w:numPr>
          <w:ilvl w:val="0"/>
          <w:numId w:val="19"/>
        </w:numPr>
        <w:spacing w:line="259" w:lineRule="auto"/>
        <w:jc w:val="both"/>
      </w:pPr>
      <w:r w:rsidRPr="007B1F48">
        <w:t xml:space="preserve">Devices or media attached to your computer that you don’t recognize. These could be, CD’s or thumb drives or other portable storage devices that are in your system or on your desk and you do not recognize them as yours.  </w:t>
      </w:r>
    </w:p>
    <w:p w14:paraId="63CB0BBC" w14:textId="77777777" w:rsidR="00B4238C" w:rsidRPr="007B1F48" w:rsidRDefault="00B4238C" w:rsidP="00692EEB">
      <w:pPr>
        <w:pStyle w:val="ListParagraph"/>
        <w:numPr>
          <w:ilvl w:val="0"/>
          <w:numId w:val="19"/>
        </w:numPr>
        <w:spacing w:line="259" w:lineRule="auto"/>
        <w:jc w:val="both"/>
      </w:pPr>
      <w:r w:rsidRPr="007B1F48">
        <w:t xml:space="preserve">Windows that appear on your system that you do not recognize and are not part of your normal start up process. </w:t>
      </w:r>
    </w:p>
    <w:p w14:paraId="7F8E1D42" w14:textId="77777777" w:rsidR="00B4238C" w:rsidRPr="007B1F48" w:rsidRDefault="00B4238C" w:rsidP="00692EEB">
      <w:pPr>
        <w:pStyle w:val="ListParagraph"/>
        <w:numPr>
          <w:ilvl w:val="0"/>
          <w:numId w:val="19"/>
        </w:numPr>
        <w:spacing w:line="259" w:lineRule="auto"/>
        <w:jc w:val="both"/>
      </w:pPr>
      <w:r w:rsidRPr="007B1F48">
        <w:t xml:space="preserve">Items that have been moved or are missing on your system such as folders that have been placed in other locations.  </w:t>
      </w:r>
    </w:p>
    <w:p w14:paraId="0A0577BF" w14:textId="77777777" w:rsidR="00B4238C" w:rsidRPr="007B1F48" w:rsidRDefault="00B4238C" w:rsidP="00692EEB">
      <w:pPr>
        <w:pStyle w:val="ListParagraph"/>
        <w:numPr>
          <w:ilvl w:val="0"/>
          <w:numId w:val="19"/>
        </w:numPr>
        <w:spacing w:line="259" w:lineRule="auto"/>
        <w:jc w:val="both"/>
      </w:pPr>
      <w:r w:rsidRPr="007B1F48">
        <w:t xml:space="preserve">Any other activity which arouses suspicion that someone has made an attempt to use your system without approval.  </w:t>
      </w:r>
    </w:p>
    <w:p w14:paraId="0ECF9D27" w14:textId="77777777" w:rsidR="00B4238C" w:rsidRPr="007B1F48" w:rsidRDefault="00B4238C" w:rsidP="00692EEB">
      <w:pPr>
        <w:jc w:val="both"/>
        <w:rPr>
          <w:u w:val="single"/>
        </w:rPr>
      </w:pPr>
      <w:r w:rsidRPr="007B1F48">
        <w:t xml:space="preserve"> </w:t>
      </w:r>
      <w:r w:rsidRPr="007B1F48">
        <w:rPr>
          <w:b/>
          <w:u w:val="single"/>
        </w:rPr>
        <w:t>Physical Breach</w:t>
      </w:r>
      <w:r w:rsidRPr="007B1F48">
        <w:rPr>
          <w:b/>
        </w:rPr>
        <w:t>:</w:t>
      </w:r>
      <w:r w:rsidRPr="007B1F48">
        <w:t xml:space="preserve"> This area includes physical file storage, documents stored in offices and on desktops or laptops.  The following are examples of signs that a physical breach may have occurred:</w:t>
      </w:r>
      <w:r w:rsidRPr="007B1F48">
        <w:rPr>
          <w:u w:val="single"/>
        </w:rPr>
        <w:t xml:space="preserve"> </w:t>
      </w:r>
    </w:p>
    <w:p w14:paraId="4DCC8E93" w14:textId="77777777" w:rsidR="00B4238C" w:rsidRPr="007B1F48" w:rsidRDefault="00B4238C" w:rsidP="00692EEB">
      <w:pPr>
        <w:pStyle w:val="ListParagraph"/>
        <w:numPr>
          <w:ilvl w:val="0"/>
          <w:numId w:val="20"/>
        </w:numPr>
        <w:spacing w:line="259" w:lineRule="auto"/>
        <w:jc w:val="both"/>
      </w:pPr>
      <w:r w:rsidRPr="007B1F48">
        <w:t xml:space="preserve">Evidence of lock tampering on file cabinets or office doors </w:t>
      </w:r>
    </w:p>
    <w:p w14:paraId="3B867A17" w14:textId="77777777" w:rsidR="00B4238C" w:rsidRPr="007B1F48" w:rsidRDefault="00B4238C" w:rsidP="00692EEB">
      <w:pPr>
        <w:pStyle w:val="ListParagraph"/>
        <w:numPr>
          <w:ilvl w:val="0"/>
          <w:numId w:val="20"/>
        </w:numPr>
        <w:spacing w:line="259" w:lineRule="auto"/>
        <w:jc w:val="both"/>
      </w:pPr>
      <w:r w:rsidRPr="007B1F48">
        <w:t xml:space="preserve">Evidence of a break-in in an area where sensitive information is stored </w:t>
      </w:r>
    </w:p>
    <w:p w14:paraId="31069248" w14:textId="77777777" w:rsidR="00B4238C" w:rsidRPr="007B1F48" w:rsidRDefault="00B4238C" w:rsidP="00692EEB">
      <w:pPr>
        <w:pStyle w:val="ListParagraph"/>
        <w:numPr>
          <w:ilvl w:val="0"/>
          <w:numId w:val="20"/>
        </w:numPr>
        <w:spacing w:line="259" w:lineRule="auto"/>
        <w:jc w:val="both"/>
      </w:pPr>
      <w:r w:rsidRPr="007B1F48">
        <w:t xml:space="preserve">Missing files or papers that contain sensitive information </w:t>
      </w:r>
    </w:p>
    <w:p w14:paraId="6426AA66" w14:textId="77777777" w:rsidR="00E97316" w:rsidRPr="007B1F48" w:rsidRDefault="00B4238C" w:rsidP="00692EEB">
      <w:pPr>
        <w:pStyle w:val="ListParagraph"/>
        <w:numPr>
          <w:ilvl w:val="0"/>
          <w:numId w:val="20"/>
        </w:numPr>
        <w:spacing w:line="259" w:lineRule="auto"/>
        <w:jc w:val="both"/>
      </w:pPr>
      <w:r w:rsidRPr="007B1F48">
        <w:t xml:space="preserve">Missing computer or other technology equipment </w:t>
      </w:r>
    </w:p>
    <w:p w14:paraId="3A63E784" w14:textId="77777777" w:rsidR="0088510B" w:rsidRPr="007B1F48" w:rsidRDefault="0088510B" w:rsidP="00692EEB">
      <w:pPr>
        <w:spacing w:line="259" w:lineRule="auto"/>
        <w:jc w:val="both"/>
        <w:rPr>
          <w:b/>
          <w:i/>
          <w:sz w:val="20"/>
          <w:szCs w:val="20"/>
        </w:rPr>
      </w:pPr>
    </w:p>
    <w:p w14:paraId="25B59257" w14:textId="77777777" w:rsidR="0088510B" w:rsidRPr="0088510B" w:rsidRDefault="0088510B" w:rsidP="00692EEB">
      <w:pPr>
        <w:spacing w:line="259" w:lineRule="auto"/>
        <w:jc w:val="both"/>
        <w:rPr>
          <w:b/>
          <w:i/>
        </w:rPr>
      </w:pPr>
      <w:r w:rsidRPr="007B1F48">
        <w:rPr>
          <w:b/>
          <w:i/>
        </w:rPr>
        <w:t>Report Suspected Breaches to Technology Solutions 919-969-2020 or to BMD 919-968-2712.</w:t>
      </w:r>
      <w:r w:rsidRPr="0088510B">
        <w:rPr>
          <w:b/>
          <w:i/>
        </w:rPr>
        <w:t xml:space="preserve">  </w:t>
      </w:r>
    </w:p>
    <w:sectPr w:rsidR="0088510B" w:rsidRPr="0088510B" w:rsidSect="00B717EB">
      <w:footerReference w:type="default" r:id="rId23"/>
      <w:pgSz w:w="12240" w:h="15840"/>
      <w:pgMar w:top="990" w:right="1350" w:bottom="1080" w:left="1440" w:header="720" w:footer="3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7EF34" w14:textId="77777777" w:rsidR="00EC49C7" w:rsidRDefault="00EC49C7" w:rsidP="00BF50FF">
      <w:pPr>
        <w:spacing w:after="0" w:line="240" w:lineRule="auto"/>
      </w:pPr>
      <w:r>
        <w:separator/>
      </w:r>
    </w:p>
  </w:endnote>
  <w:endnote w:type="continuationSeparator" w:id="0">
    <w:p w14:paraId="7390A5DB" w14:textId="77777777" w:rsidR="00EC49C7" w:rsidRDefault="00EC49C7" w:rsidP="00BF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68F81" w14:textId="77777777" w:rsidR="007E510D" w:rsidRPr="002E0378" w:rsidRDefault="007E510D" w:rsidP="00B717EB">
    <w:pPr>
      <w:pStyle w:val="NoSpacing"/>
      <w:rPr>
        <w:rFonts w:asciiTheme="minorHAnsi" w:hAnsiTheme="minorHAnsi"/>
        <w:i/>
        <w:sz w:val="18"/>
        <w:szCs w:val="18"/>
      </w:rPr>
    </w:pPr>
    <w:r>
      <w:rPr>
        <w:rFonts w:asciiTheme="minorHAnsi" w:hAnsiTheme="minorHAnsi"/>
        <w:i/>
        <w:noProof/>
        <w:sz w:val="18"/>
        <w:szCs w:val="18"/>
      </w:rPr>
      <mc:AlternateContent>
        <mc:Choice Requires="wps">
          <w:drawing>
            <wp:anchor distT="0" distB="0" distL="114300" distR="114300" simplePos="0" relativeHeight="251605504" behindDoc="0" locked="0" layoutInCell="1" allowOverlap="1" wp14:anchorId="076DF416" wp14:editId="203995E8">
              <wp:simplePos x="0" y="0"/>
              <wp:positionH relativeFrom="column">
                <wp:posOffset>1428750</wp:posOffset>
              </wp:positionH>
              <wp:positionV relativeFrom="paragraph">
                <wp:posOffset>-129540</wp:posOffset>
              </wp:positionV>
              <wp:extent cx="1114425" cy="4762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1442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8BBAC" w14:textId="77777777" w:rsidR="007E510D" w:rsidRDefault="007E510D">
                          <w:r>
                            <w:rPr>
                              <w:noProof/>
                            </w:rPr>
                            <w:drawing>
                              <wp:inline distT="0" distB="0" distL="0" distR="0" wp14:anchorId="5B6FC5E1" wp14:editId="6A071D08">
                                <wp:extent cx="1125220" cy="39124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25220" cy="3912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635E" id="_x0000_t202" coordsize="21600,21600" o:spt="202" path="m,l,21600r21600,l21600,xe">
              <v:stroke joinstyle="miter"/>
              <v:path gradientshapeok="t" o:connecttype="rect"/>
            </v:shapetype>
            <v:shape id="Text Box 3" o:spid="_x0000_s1026" type="#_x0000_t202" style="position:absolute;margin-left:112.5pt;margin-top:-10.2pt;width:87.75pt;height:3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" fillcolor="white [3201]" strokeweight=".5pt">
              <v:textbox>
                <w:txbxContent>
                  <w:p w:rsidR="00F742CC" w:rsidRDefault="00F742CC">
                    <w:r>
                      <w:rPr>
                        <w:noProof/>
                      </w:rPr>
                      <w:drawing>
                        <wp:inline distT="0" distB="0" distL="0" distR="0" wp14:anchorId="29F79CFB" wp14:editId="1D7ADD34">
                          <wp:extent cx="1125220" cy="39124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25220" cy="391240"/>
                                  </a:xfrm>
                                  <a:prstGeom prst="rect">
                                    <a:avLst/>
                                  </a:prstGeom>
                                </pic:spPr>
                              </pic:pic>
                            </a:graphicData>
                          </a:graphic>
                        </wp:inline>
                      </w:drawing>
                    </w:r>
                  </w:p>
                </w:txbxContent>
              </v:textbox>
            </v:shape>
          </w:pict>
        </mc:Fallback>
      </mc:AlternateContent>
    </w:r>
    <w:r w:rsidRPr="002E0378">
      <w:rPr>
        <w:rFonts w:asciiTheme="minorHAnsi" w:hAnsiTheme="minorHAnsi"/>
        <w:i/>
        <w:sz w:val="18"/>
        <w:szCs w:val="18"/>
      </w:rPr>
      <w:t xml:space="preserve">Approved by </w:t>
    </w:r>
    <w:r>
      <w:rPr>
        <w:rFonts w:asciiTheme="minorHAnsi" w:hAnsiTheme="minorHAnsi"/>
        <w:i/>
        <w:sz w:val="18"/>
        <w:szCs w:val="18"/>
      </w:rPr>
      <w:t>Scott Clark</w:t>
    </w:r>
    <w:r w:rsidRPr="002E0378">
      <w:rPr>
        <w:rFonts w:asciiTheme="minorHAnsi" w:hAnsiTheme="minorHAnsi"/>
        <w:i/>
        <w:sz w:val="18"/>
        <w:szCs w:val="18"/>
      </w:rPr>
      <w:t xml:space="preserve">                                                           </w:t>
    </w:r>
    <w:r>
      <w:rPr>
        <w:rFonts w:asciiTheme="minorHAnsi" w:hAnsiTheme="minorHAnsi"/>
        <w:i/>
        <w:sz w:val="18"/>
        <w:szCs w:val="18"/>
      </w:rPr>
      <w:t xml:space="preserve">     TS-01 </w:t>
    </w:r>
    <w:r>
      <w:rPr>
        <w:rFonts w:asciiTheme="minorHAnsi" w:hAnsiTheme="minorHAnsi"/>
        <w:i/>
        <w:sz w:val="18"/>
        <w:szCs w:val="18"/>
      </w:rPr>
      <w:tab/>
      <w:t xml:space="preserve">Technology and Data Security Procedures </w:t>
    </w:r>
    <w:r w:rsidRPr="002E0378">
      <w:rPr>
        <w:rFonts w:asciiTheme="minorHAnsi" w:hAnsiTheme="minorHAnsi"/>
        <w:i/>
        <w:sz w:val="18"/>
        <w:szCs w:val="18"/>
      </w:rPr>
      <w:t xml:space="preserve"> </w:t>
    </w:r>
  </w:p>
  <w:p w14:paraId="626C3F39" w14:textId="77777777" w:rsidR="007E510D" w:rsidRPr="003D622B" w:rsidRDefault="007E510D" w:rsidP="00B717EB">
    <w:pPr>
      <w:pStyle w:val="NoSpacing"/>
      <w:rPr>
        <w:rFonts w:asciiTheme="minorHAnsi" w:hAnsiTheme="minorHAnsi"/>
        <w:sz w:val="18"/>
        <w:szCs w:val="18"/>
      </w:rPr>
    </w:pPr>
    <w:r>
      <w:rPr>
        <w:rFonts w:asciiTheme="minorHAnsi" w:hAnsiTheme="minorHAnsi"/>
        <w:i/>
        <w:sz w:val="18"/>
        <w:szCs w:val="18"/>
      </w:rPr>
      <w:t xml:space="preserve">Chief Information Officer </w:t>
    </w:r>
    <w:r>
      <w:rPr>
        <w:rFonts w:asciiTheme="minorHAnsi" w:hAnsiTheme="minorHAnsi"/>
        <w:i/>
        <w:sz w:val="18"/>
        <w:szCs w:val="18"/>
      </w:rPr>
      <w:tab/>
    </w:r>
    <w:r>
      <w:rPr>
        <w:rFonts w:asciiTheme="minorHAnsi" w:hAnsiTheme="minorHAnsi"/>
        <w:i/>
        <w:sz w:val="18"/>
        <w:szCs w:val="18"/>
      </w:rPr>
      <w:tab/>
    </w:r>
    <w:r>
      <w:rPr>
        <w:rFonts w:asciiTheme="minorHAnsi" w:hAnsiTheme="minorHAnsi"/>
        <w:i/>
        <w:sz w:val="18"/>
        <w:szCs w:val="18"/>
      </w:rPr>
      <w:tab/>
    </w:r>
    <w:r>
      <w:rPr>
        <w:rFonts w:asciiTheme="minorHAnsi" w:hAnsiTheme="minorHAnsi"/>
        <w:i/>
        <w:sz w:val="18"/>
        <w:szCs w:val="18"/>
      </w:rPr>
      <w:tab/>
    </w:r>
    <w:r>
      <w:rPr>
        <w:rFonts w:asciiTheme="minorHAnsi" w:hAnsiTheme="minorHAnsi"/>
        <w:i/>
        <w:sz w:val="18"/>
        <w:szCs w:val="18"/>
      </w:rPr>
      <w:tab/>
      <w:t xml:space="preserve">Issued January 1, 2018 </w:t>
    </w:r>
    <w:r w:rsidRPr="003D622B">
      <w:rPr>
        <w:rFonts w:asciiTheme="minorHAnsi" w:hAnsiTheme="minorHAns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A7A66" w14:textId="77777777" w:rsidR="00EC49C7" w:rsidRDefault="00EC49C7" w:rsidP="00BF50FF">
      <w:pPr>
        <w:spacing w:after="0" w:line="240" w:lineRule="auto"/>
      </w:pPr>
      <w:r>
        <w:separator/>
      </w:r>
    </w:p>
  </w:footnote>
  <w:footnote w:type="continuationSeparator" w:id="0">
    <w:p w14:paraId="1F4AC219" w14:textId="77777777" w:rsidR="00EC49C7" w:rsidRDefault="00EC49C7" w:rsidP="00BF5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5E4"/>
    <w:multiLevelType w:val="hybridMultilevel"/>
    <w:tmpl w:val="CE10B158"/>
    <w:lvl w:ilvl="0" w:tplc="000F0409">
      <w:start w:val="1"/>
      <w:numFmt w:val="lowerLetter"/>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304EE"/>
    <w:multiLevelType w:val="hybridMultilevel"/>
    <w:tmpl w:val="85F68F80"/>
    <w:lvl w:ilvl="0" w:tplc="D5B06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338BB"/>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EFD"/>
    <w:multiLevelType w:val="multilevel"/>
    <w:tmpl w:val="967CA44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48547A"/>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7227D"/>
    <w:multiLevelType w:val="hybridMultilevel"/>
    <w:tmpl w:val="A552D640"/>
    <w:lvl w:ilvl="0" w:tplc="D5B06A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769A3"/>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BE4E6C"/>
    <w:multiLevelType w:val="hybridMultilevel"/>
    <w:tmpl w:val="C0727E4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E61C93"/>
    <w:multiLevelType w:val="multilevel"/>
    <w:tmpl w:val="E8A0DEA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FB441E"/>
    <w:multiLevelType w:val="hybridMultilevel"/>
    <w:tmpl w:val="EFD08446"/>
    <w:lvl w:ilvl="0" w:tplc="000F0409">
      <w:start w:val="1"/>
      <w:numFmt w:val="upperRoman"/>
      <w:lvlText w:val="%1."/>
      <w:lvlJc w:val="left"/>
      <w:pPr>
        <w:tabs>
          <w:tab w:val="num" w:pos="720"/>
        </w:tabs>
        <w:ind w:left="720" w:hanging="360"/>
      </w:pPr>
    </w:lvl>
    <w:lvl w:ilvl="1" w:tplc="7B0875F0">
      <w:start w:val="1"/>
      <w:numFmt w:val="lowerLetter"/>
      <w:lvlText w:val="%2."/>
      <w:lvlJc w:val="left"/>
      <w:pPr>
        <w:tabs>
          <w:tab w:val="num" w:pos="1440"/>
        </w:tabs>
        <w:ind w:left="1440" w:hanging="360"/>
      </w:pPr>
      <w:rPr>
        <w:rFonts w:ascii="Arial" w:eastAsia="MS Mincho" w:hAnsi="Arial" w:cs="Arial"/>
      </w:rPr>
    </w:lvl>
    <w:lvl w:ilvl="2" w:tplc="0409001B">
      <w:start w:val="1"/>
      <w:numFmt w:val="lowerRoman"/>
      <w:lvlText w:val="%3."/>
      <w:lvlJc w:val="right"/>
      <w:pPr>
        <w:tabs>
          <w:tab w:val="num" w:pos="2160"/>
        </w:tabs>
        <w:ind w:left="2160" w:hanging="180"/>
      </w:pPr>
    </w:lvl>
    <w:lvl w:ilvl="3" w:tplc="000F0409">
      <w:start w:val="1"/>
      <w:numFmt w:val="lowerLetter"/>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181C2527"/>
    <w:multiLevelType w:val="hybridMultilevel"/>
    <w:tmpl w:val="278C90B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0134F"/>
    <w:multiLevelType w:val="hybridMultilevel"/>
    <w:tmpl w:val="3A3A103E"/>
    <w:lvl w:ilvl="0" w:tplc="42F8AD0C">
      <w:start w:val="1"/>
      <w:numFmt w:val="bullet"/>
      <w:suff w:val="space"/>
      <w:lvlText w:val=""/>
      <w:lvlJc w:val="left"/>
      <w:pPr>
        <w:ind w:left="360"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468D9"/>
    <w:multiLevelType w:val="hybridMultilevel"/>
    <w:tmpl w:val="846488BC"/>
    <w:lvl w:ilvl="0" w:tplc="618246D4">
      <w:start w:val="10"/>
      <w:numFmt w:val="low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F3C8B9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3285B"/>
    <w:multiLevelType w:val="multilevel"/>
    <w:tmpl w:val="493CDA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CC6AEC"/>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0B152C"/>
    <w:multiLevelType w:val="hybridMultilevel"/>
    <w:tmpl w:val="C5FCE44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BF11C8"/>
    <w:multiLevelType w:val="hybridMultilevel"/>
    <w:tmpl w:val="AFEED938"/>
    <w:lvl w:ilvl="0" w:tplc="D5B06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74441"/>
    <w:multiLevelType w:val="multilevel"/>
    <w:tmpl w:val="8012B6F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D8658C"/>
    <w:multiLevelType w:val="hybridMultilevel"/>
    <w:tmpl w:val="164256CC"/>
    <w:lvl w:ilvl="0" w:tplc="D5B06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A8245A"/>
    <w:multiLevelType w:val="multilevel"/>
    <w:tmpl w:val="ACCA2E5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B353BFB"/>
    <w:multiLevelType w:val="hybridMultilevel"/>
    <w:tmpl w:val="C0727E4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AC2514"/>
    <w:multiLevelType w:val="hybridMultilevel"/>
    <w:tmpl w:val="62BE8986"/>
    <w:lvl w:ilvl="0" w:tplc="3A3092EC">
      <w:start w:val="1"/>
      <w:numFmt w:val="bullet"/>
      <w:suff w:val="space"/>
      <w:lvlText w:val=""/>
      <w:lvlJc w:val="left"/>
      <w:pPr>
        <w:ind w:left="360"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96D21"/>
    <w:multiLevelType w:val="hybridMultilevel"/>
    <w:tmpl w:val="96142A58"/>
    <w:lvl w:ilvl="0" w:tplc="D5B06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A32D6"/>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F1440E"/>
    <w:multiLevelType w:val="hybridMultilevel"/>
    <w:tmpl w:val="4B6CD384"/>
    <w:lvl w:ilvl="0" w:tplc="7374C088">
      <w:start w:val="1"/>
      <w:numFmt w:val="upperRoman"/>
      <w:lvlText w:val="%1."/>
      <w:lvlJc w:val="right"/>
      <w:pPr>
        <w:ind w:left="720" w:hanging="720"/>
      </w:pPr>
      <w:rPr>
        <w:rFonts w:hint="default"/>
      </w:rPr>
    </w:lvl>
    <w:lvl w:ilvl="1" w:tplc="2FB81CE8">
      <w:start w:val="1"/>
      <w:numFmt w:val="upperLetter"/>
      <w:lvlText w:val="%2."/>
      <w:lvlJc w:val="left"/>
      <w:pPr>
        <w:ind w:left="360" w:hanging="360"/>
      </w:pPr>
      <w:rPr>
        <w:rFonts w:ascii="Calibri" w:hAnsi="Calibri" w:cs="Calibri" w:hint="default"/>
        <w:b w:val="0"/>
        <w:sz w:val="22"/>
        <w:szCs w:val="22"/>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5904BD"/>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E90E19"/>
    <w:multiLevelType w:val="hybridMultilevel"/>
    <w:tmpl w:val="23BE8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91E17"/>
    <w:multiLevelType w:val="hybridMultilevel"/>
    <w:tmpl w:val="05748998"/>
    <w:lvl w:ilvl="0" w:tplc="04090013">
      <w:start w:val="1"/>
      <w:numFmt w:val="upperRoman"/>
      <w:lvlText w:val="%1."/>
      <w:lvlJc w:val="right"/>
      <w:pPr>
        <w:ind w:left="360"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15:restartNumberingAfterBreak="0">
    <w:nsid w:val="3DF76ED3"/>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B22B5B"/>
    <w:multiLevelType w:val="hybridMultilevel"/>
    <w:tmpl w:val="E856D20A"/>
    <w:lvl w:ilvl="0" w:tplc="D5B06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351BBC"/>
    <w:multiLevelType w:val="hybridMultilevel"/>
    <w:tmpl w:val="256ACA74"/>
    <w:lvl w:ilvl="0" w:tplc="618246D4">
      <w:start w:val="10"/>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631A2E"/>
    <w:multiLevelType w:val="hybridMultilevel"/>
    <w:tmpl w:val="CE10B158"/>
    <w:lvl w:ilvl="0" w:tplc="000F0409">
      <w:start w:val="1"/>
      <w:numFmt w:val="lowerLetter"/>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805B8B"/>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C22CD3"/>
    <w:multiLevelType w:val="hybridMultilevel"/>
    <w:tmpl w:val="C0727E4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AE15F28"/>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E73AB8"/>
    <w:multiLevelType w:val="hybridMultilevel"/>
    <w:tmpl w:val="CE10B158"/>
    <w:lvl w:ilvl="0" w:tplc="000F0409">
      <w:start w:val="1"/>
      <w:numFmt w:val="lowerLetter"/>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91DF6"/>
    <w:multiLevelType w:val="multilevel"/>
    <w:tmpl w:val="56B0399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11717D5"/>
    <w:multiLevelType w:val="multilevel"/>
    <w:tmpl w:val="E5EE903A"/>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7D13A41"/>
    <w:multiLevelType w:val="hybridMultilevel"/>
    <w:tmpl w:val="0EF069D6"/>
    <w:lvl w:ilvl="0" w:tplc="000F0409">
      <w:start w:val="1"/>
      <w:numFmt w:val="upperRoman"/>
      <w:lvlText w:val="%1."/>
      <w:lvlJc w:val="left"/>
      <w:pPr>
        <w:tabs>
          <w:tab w:val="num" w:pos="720"/>
        </w:tabs>
        <w:ind w:left="720" w:hanging="360"/>
      </w:pPr>
    </w:lvl>
    <w:lvl w:ilvl="1" w:tplc="00190409">
      <w:start w:val="1"/>
      <w:numFmt w:val="upperLetter"/>
      <w:lvlText w:val="%2."/>
      <w:lvlJc w:val="left"/>
      <w:pPr>
        <w:tabs>
          <w:tab w:val="num" w:pos="1440"/>
        </w:tabs>
        <w:ind w:left="1440" w:hanging="360"/>
      </w:pPr>
    </w:lvl>
    <w:lvl w:ilvl="2" w:tplc="001B0409">
      <w:start w:val="1"/>
      <w:numFmt w:val="decimal"/>
      <w:lvlText w:val="%3."/>
      <w:lvlJc w:val="right"/>
      <w:pPr>
        <w:tabs>
          <w:tab w:val="num" w:pos="2160"/>
        </w:tabs>
        <w:ind w:left="2160" w:hanging="180"/>
      </w:pPr>
    </w:lvl>
    <w:lvl w:ilvl="3" w:tplc="000F0409">
      <w:start w:val="1"/>
      <w:numFmt w:val="lowerLetter"/>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580335E6"/>
    <w:multiLevelType w:val="hybridMultilevel"/>
    <w:tmpl w:val="62B07F54"/>
    <w:lvl w:ilvl="0" w:tplc="29A885F2">
      <w:start w:val="1"/>
      <w:numFmt w:val="upperLetter"/>
      <w:lvlText w:val="%1."/>
      <w:lvlJc w:val="left"/>
      <w:pPr>
        <w:ind w:left="360" w:hanging="360"/>
      </w:pPr>
      <w:rPr>
        <w:rFonts w:asciiTheme="minorHAnsi" w:hAnsiTheme="minorHAnsi" w:cstheme="minorHAns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95B4D05"/>
    <w:multiLevelType w:val="multilevel"/>
    <w:tmpl w:val="DD8AB52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A0363BA"/>
    <w:multiLevelType w:val="hybridMultilevel"/>
    <w:tmpl w:val="3C560EDE"/>
    <w:lvl w:ilvl="0" w:tplc="D5B06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7F09B1"/>
    <w:multiLevelType w:val="hybridMultilevel"/>
    <w:tmpl w:val="09EC02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08C1ECC"/>
    <w:multiLevelType w:val="hybridMultilevel"/>
    <w:tmpl w:val="D4A666D0"/>
    <w:lvl w:ilvl="0" w:tplc="3A3092EC">
      <w:start w:val="1"/>
      <w:numFmt w:val="bullet"/>
      <w:suff w:val="space"/>
      <w:lvlText w:val=""/>
      <w:lvlJc w:val="left"/>
      <w:pPr>
        <w:ind w:left="360"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BB249F"/>
    <w:multiLevelType w:val="hybridMultilevel"/>
    <w:tmpl w:val="37840B1A"/>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5" w15:restartNumberingAfterBreak="0">
    <w:nsid w:val="63DC374B"/>
    <w:multiLevelType w:val="multilevel"/>
    <w:tmpl w:val="C7E071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AD36E41"/>
    <w:multiLevelType w:val="hybridMultilevel"/>
    <w:tmpl w:val="23BE8B40"/>
    <w:lvl w:ilvl="0" w:tplc="0409000F">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7" w15:restartNumberingAfterBreak="0">
    <w:nsid w:val="6B394484"/>
    <w:multiLevelType w:val="hybridMultilevel"/>
    <w:tmpl w:val="C5FCE44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BBD6DBE"/>
    <w:multiLevelType w:val="hybridMultilevel"/>
    <w:tmpl w:val="E6284E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C0705D4"/>
    <w:multiLevelType w:val="hybridMultilevel"/>
    <w:tmpl w:val="23BE8B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D103AEA"/>
    <w:multiLevelType w:val="hybridMultilevel"/>
    <w:tmpl w:val="B116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761C9C"/>
    <w:multiLevelType w:val="hybridMultilevel"/>
    <w:tmpl w:val="32B4AEEA"/>
    <w:lvl w:ilvl="0" w:tplc="E1C290E2">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A4D3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1011B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0A071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6CE9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49F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F64AC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1A3E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86E0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E075EC0"/>
    <w:multiLevelType w:val="hybridMultilevel"/>
    <w:tmpl w:val="9800A11E"/>
    <w:lvl w:ilvl="0" w:tplc="66DEBC76">
      <w:start w:val="1"/>
      <w:numFmt w:val="decimal"/>
      <w:lvlText w:val="%1)"/>
      <w:lvlJc w:val="left"/>
      <w:pPr>
        <w:ind w:left="360" w:hanging="360"/>
      </w:pPr>
      <w:rPr>
        <w:rFonts w:ascii="Calibri" w:eastAsia="Calibri"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EAF7400"/>
    <w:multiLevelType w:val="multilevel"/>
    <w:tmpl w:val="F28C8E2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3B07108"/>
    <w:multiLevelType w:val="multilevel"/>
    <w:tmpl w:val="160AF04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7B301A"/>
    <w:multiLevelType w:val="hybridMultilevel"/>
    <w:tmpl w:val="05748998"/>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6" w15:restartNumberingAfterBreak="0">
    <w:nsid w:val="766B43A9"/>
    <w:multiLevelType w:val="hybridMultilevel"/>
    <w:tmpl w:val="CE10B158"/>
    <w:lvl w:ilvl="0" w:tplc="000F0409">
      <w:start w:val="1"/>
      <w:numFmt w:val="lowerLetter"/>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B35529"/>
    <w:multiLevelType w:val="hybridMultilevel"/>
    <w:tmpl w:val="A6A46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E01E6D"/>
    <w:multiLevelType w:val="hybridMultilevel"/>
    <w:tmpl w:val="DD44F696"/>
    <w:lvl w:ilvl="0" w:tplc="D5B06A6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55"/>
  </w:num>
  <w:num w:numId="3">
    <w:abstractNumId w:val="27"/>
  </w:num>
  <w:num w:numId="4">
    <w:abstractNumId w:val="10"/>
  </w:num>
  <w:num w:numId="5">
    <w:abstractNumId w:val="44"/>
  </w:num>
  <w:num w:numId="6">
    <w:abstractNumId w:val="51"/>
  </w:num>
  <w:num w:numId="7">
    <w:abstractNumId w:val="33"/>
  </w:num>
  <w:num w:numId="8">
    <w:abstractNumId w:val="20"/>
  </w:num>
  <w:num w:numId="9">
    <w:abstractNumId w:val="7"/>
  </w:num>
  <w:num w:numId="10">
    <w:abstractNumId w:val="52"/>
  </w:num>
  <w:num w:numId="11">
    <w:abstractNumId w:val="13"/>
  </w:num>
  <w:num w:numId="12">
    <w:abstractNumId w:val="8"/>
  </w:num>
  <w:num w:numId="13">
    <w:abstractNumId w:val="53"/>
  </w:num>
  <w:num w:numId="14">
    <w:abstractNumId w:val="3"/>
  </w:num>
  <w:num w:numId="15">
    <w:abstractNumId w:val="40"/>
  </w:num>
  <w:num w:numId="16">
    <w:abstractNumId w:val="19"/>
  </w:num>
  <w:num w:numId="17">
    <w:abstractNumId w:val="30"/>
  </w:num>
  <w:num w:numId="18">
    <w:abstractNumId w:val="58"/>
  </w:num>
  <w:num w:numId="19">
    <w:abstractNumId w:val="36"/>
  </w:num>
  <w:num w:numId="20">
    <w:abstractNumId w:val="17"/>
  </w:num>
  <w:num w:numId="21">
    <w:abstractNumId w:val="12"/>
  </w:num>
  <w:num w:numId="22">
    <w:abstractNumId w:val="54"/>
  </w:num>
  <w:num w:numId="23">
    <w:abstractNumId w:val="45"/>
  </w:num>
  <w:num w:numId="24">
    <w:abstractNumId w:val="15"/>
  </w:num>
  <w:num w:numId="25">
    <w:abstractNumId w:val="47"/>
  </w:num>
  <w:num w:numId="26">
    <w:abstractNumId w:val="29"/>
  </w:num>
  <w:num w:numId="27">
    <w:abstractNumId w:val="18"/>
  </w:num>
  <w:num w:numId="28">
    <w:abstractNumId w:val="22"/>
  </w:num>
  <w:num w:numId="29">
    <w:abstractNumId w:val="5"/>
  </w:num>
  <w:num w:numId="30">
    <w:abstractNumId w:val="1"/>
  </w:num>
  <w:num w:numId="31">
    <w:abstractNumId w:val="16"/>
  </w:num>
  <w:num w:numId="32">
    <w:abstractNumId w:val="41"/>
  </w:num>
  <w:num w:numId="33">
    <w:abstractNumId w:val="39"/>
  </w:num>
  <w:num w:numId="34">
    <w:abstractNumId w:val="46"/>
  </w:num>
  <w:num w:numId="35">
    <w:abstractNumId w:val="38"/>
  </w:num>
  <w:num w:numId="36">
    <w:abstractNumId w:val="43"/>
  </w:num>
  <w:num w:numId="37">
    <w:abstractNumId w:val="21"/>
  </w:num>
  <w:num w:numId="38">
    <w:abstractNumId w:val="11"/>
  </w:num>
  <w:num w:numId="39">
    <w:abstractNumId w:val="26"/>
  </w:num>
  <w:num w:numId="40">
    <w:abstractNumId w:val="9"/>
  </w:num>
  <w:num w:numId="41">
    <w:abstractNumId w:val="28"/>
  </w:num>
  <w:num w:numId="42">
    <w:abstractNumId w:val="6"/>
  </w:num>
  <w:num w:numId="43">
    <w:abstractNumId w:val="25"/>
  </w:num>
  <w:num w:numId="44">
    <w:abstractNumId w:val="34"/>
  </w:num>
  <w:num w:numId="45">
    <w:abstractNumId w:val="32"/>
  </w:num>
  <w:num w:numId="46">
    <w:abstractNumId w:val="56"/>
  </w:num>
  <w:num w:numId="47">
    <w:abstractNumId w:val="2"/>
  </w:num>
  <w:num w:numId="48">
    <w:abstractNumId w:val="31"/>
  </w:num>
  <w:num w:numId="49">
    <w:abstractNumId w:val="49"/>
  </w:num>
  <w:num w:numId="50">
    <w:abstractNumId w:val="35"/>
  </w:num>
  <w:num w:numId="51">
    <w:abstractNumId w:val="4"/>
  </w:num>
  <w:num w:numId="52">
    <w:abstractNumId w:val="0"/>
  </w:num>
  <w:num w:numId="53">
    <w:abstractNumId w:val="14"/>
  </w:num>
  <w:num w:numId="54">
    <w:abstractNumId w:val="23"/>
  </w:num>
  <w:num w:numId="55">
    <w:abstractNumId w:val="37"/>
  </w:num>
  <w:num w:numId="56">
    <w:abstractNumId w:val="50"/>
  </w:num>
  <w:num w:numId="57">
    <w:abstractNumId w:val="57"/>
  </w:num>
  <w:num w:numId="58">
    <w:abstractNumId w:val="48"/>
  </w:num>
  <w:num w:numId="59">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EB"/>
    <w:rsid w:val="000020EA"/>
    <w:rsid w:val="00004CB9"/>
    <w:rsid w:val="00015067"/>
    <w:rsid w:val="00026C7A"/>
    <w:rsid w:val="00026F02"/>
    <w:rsid w:val="000921AC"/>
    <w:rsid w:val="000922CD"/>
    <w:rsid w:val="000B0A01"/>
    <w:rsid w:val="000C50A7"/>
    <w:rsid w:val="000E07D7"/>
    <w:rsid w:val="000F6B24"/>
    <w:rsid w:val="00114574"/>
    <w:rsid w:val="00131805"/>
    <w:rsid w:val="00137EED"/>
    <w:rsid w:val="00176603"/>
    <w:rsid w:val="00183CED"/>
    <w:rsid w:val="0019029D"/>
    <w:rsid w:val="001C2730"/>
    <w:rsid w:val="001C3199"/>
    <w:rsid w:val="001E2F38"/>
    <w:rsid w:val="0022447E"/>
    <w:rsid w:val="00272025"/>
    <w:rsid w:val="00273878"/>
    <w:rsid w:val="00290E1E"/>
    <w:rsid w:val="002A5CB7"/>
    <w:rsid w:val="002A5E49"/>
    <w:rsid w:val="002B664E"/>
    <w:rsid w:val="002D1C5E"/>
    <w:rsid w:val="002D1EC1"/>
    <w:rsid w:val="002E098F"/>
    <w:rsid w:val="002E31A5"/>
    <w:rsid w:val="002E37FF"/>
    <w:rsid w:val="002E5632"/>
    <w:rsid w:val="003236BE"/>
    <w:rsid w:val="00331E6E"/>
    <w:rsid w:val="00366304"/>
    <w:rsid w:val="00371D3C"/>
    <w:rsid w:val="0038671F"/>
    <w:rsid w:val="00386DE9"/>
    <w:rsid w:val="00392E6C"/>
    <w:rsid w:val="003B1B8D"/>
    <w:rsid w:val="003B5CF5"/>
    <w:rsid w:val="003C2E49"/>
    <w:rsid w:val="003C6ABC"/>
    <w:rsid w:val="003D22DC"/>
    <w:rsid w:val="003D73F5"/>
    <w:rsid w:val="003E123E"/>
    <w:rsid w:val="004016A1"/>
    <w:rsid w:val="00426401"/>
    <w:rsid w:val="00450A47"/>
    <w:rsid w:val="004701E5"/>
    <w:rsid w:val="0048618D"/>
    <w:rsid w:val="004915EC"/>
    <w:rsid w:val="00492CE8"/>
    <w:rsid w:val="004A53FA"/>
    <w:rsid w:val="004A5B76"/>
    <w:rsid w:val="004B44B3"/>
    <w:rsid w:val="004E0E4E"/>
    <w:rsid w:val="004F3758"/>
    <w:rsid w:val="004F6B7F"/>
    <w:rsid w:val="005109E0"/>
    <w:rsid w:val="00531361"/>
    <w:rsid w:val="005B705D"/>
    <w:rsid w:val="005D6131"/>
    <w:rsid w:val="005D64B9"/>
    <w:rsid w:val="005E3210"/>
    <w:rsid w:val="00620AEB"/>
    <w:rsid w:val="00622116"/>
    <w:rsid w:val="006917AB"/>
    <w:rsid w:val="00692EEB"/>
    <w:rsid w:val="006A6E47"/>
    <w:rsid w:val="006B5CAB"/>
    <w:rsid w:val="006D486B"/>
    <w:rsid w:val="006D6F15"/>
    <w:rsid w:val="0070291B"/>
    <w:rsid w:val="00705459"/>
    <w:rsid w:val="0071398E"/>
    <w:rsid w:val="00727C50"/>
    <w:rsid w:val="00730A01"/>
    <w:rsid w:val="00734739"/>
    <w:rsid w:val="0074114E"/>
    <w:rsid w:val="00750A6E"/>
    <w:rsid w:val="00753844"/>
    <w:rsid w:val="007678A4"/>
    <w:rsid w:val="007822A5"/>
    <w:rsid w:val="007841F6"/>
    <w:rsid w:val="007A01CA"/>
    <w:rsid w:val="007B00A1"/>
    <w:rsid w:val="007B1F48"/>
    <w:rsid w:val="007B38FE"/>
    <w:rsid w:val="007B5962"/>
    <w:rsid w:val="007B7442"/>
    <w:rsid w:val="007C0367"/>
    <w:rsid w:val="007E4B7A"/>
    <w:rsid w:val="007E510D"/>
    <w:rsid w:val="007E6A5E"/>
    <w:rsid w:val="007F3E00"/>
    <w:rsid w:val="008004AF"/>
    <w:rsid w:val="00801442"/>
    <w:rsid w:val="00832815"/>
    <w:rsid w:val="00832FE9"/>
    <w:rsid w:val="00841BBD"/>
    <w:rsid w:val="00845C74"/>
    <w:rsid w:val="008806DC"/>
    <w:rsid w:val="00883A5C"/>
    <w:rsid w:val="0088510B"/>
    <w:rsid w:val="008C71A2"/>
    <w:rsid w:val="008C7CB0"/>
    <w:rsid w:val="008E7151"/>
    <w:rsid w:val="00905724"/>
    <w:rsid w:val="009160D8"/>
    <w:rsid w:val="009279AC"/>
    <w:rsid w:val="0095223B"/>
    <w:rsid w:val="009524E6"/>
    <w:rsid w:val="00956CD1"/>
    <w:rsid w:val="00970FF2"/>
    <w:rsid w:val="00975CCC"/>
    <w:rsid w:val="009A5D6F"/>
    <w:rsid w:val="009B6C0C"/>
    <w:rsid w:val="009D3334"/>
    <w:rsid w:val="009E29A4"/>
    <w:rsid w:val="00A00005"/>
    <w:rsid w:val="00A13600"/>
    <w:rsid w:val="00A23D12"/>
    <w:rsid w:val="00A41856"/>
    <w:rsid w:val="00A80A5B"/>
    <w:rsid w:val="00AA1C8A"/>
    <w:rsid w:val="00AA4602"/>
    <w:rsid w:val="00AC5017"/>
    <w:rsid w:val="00AC7528"/>
    <w:rsid w:val="00AE358F"/>
    <w:rsid w:val="00AF4F75"/>
    <w:rsid w:val="00B01EE1"/>
    <w:rsid w:val="00B16E69"/>
    <w:rsid w:val="00B27E61"/>
    <w:rsid w:val="00B4238C"/>
    <w:rsid w:val="00B45AED"/>
    <w:rsid w:val="00B5331C"/>
    <w:rsid w:val="00B55418"/>
    <w:rsid w:val="00B55F22"/>
    <w:rsid w:val="00B63A26"/>
    <w:rsid w:val="00B717EB"/>
    <w:rsid w:val="00B96C68"/>
    <w:rsid w:val="00BB27D1"/>
    <w:rsid w:val="00BB5ECD"/>
    <w:rsid w:val="00BC4749"/>
    <w:rsid w:val="00BD141E"/>
    <w:rsid w:val="00BF50FF"/>
    <w:rsid w:val="00BF694A"/>
    <w:rsid w:val="00C04A8D"/>
    <w:rsid w:val="00C274EE"/>
    <w:rsid w:val="00C338EE"/>
    <w:rsid w:val="00C36242"/>
    <w:rsid w:val="00C637B2"/>
    <w:rsid w:val="00C82D3B"/>
    <w:rsid w:val="00C9475D"/>
    <w:rsid w:val="00CA24F7"/>
    <w:rsid w:val="00CC14F6"/>
    <w:rsid w:val="00CC2C95"/>
    <w:rsid w:val="00CE7F0B"/>
    <w:rsid w:val="00CF1319"/>
    <w:rsid w:val="00D055CD"/>
    <w:rsid w:val="00D24480"/>
    <w:rsid w:val="00D408A0"/>
    <w:rsid w:val="00D47458"/>
    <w:rsid w:val="00D5252E"/>
    <w:rsid w:val="00D614AA"/>
    <w:rsid w:val="00D61581"/>
    <w:rsid w:val="00D914B5"/>
    <w:rsid w:val="00D96FE3"/>
    <w:rsid w:val="00DA728F"/>
    <w:rsid w:val="00DB0FD3"/>
    <w:rsid w:val="00DD68E4"/>
    <w:rsid w:val="00DD751E"/>
    <w:rsid w:val="00DE4C06"/>
    <w:rsid w:val="00E12572"/>
    <w:rsid w:val="00E16B14"/>
    <w:rsid w:val="00E33D49"/>
    <w:rsid w:val="00E40BE1"/>
    <w:rsid w:val="00E51798"/>
    <w:rsid w:val="00E572FE"/>
    <w:rsid w:val="00E66892"/>
    <w:rsid w:val="00E71756"/>
    <w:rsid w:val="00E97316"/>
    <w:rsid w:val="00EA5F9B"/>
    <w:rsid w:val="00EB04BF"/>
    <w:rsid w:val="00EB5F5A"/>
    <w:rsid w:val="00EC49C7"/>
    <w:rsid w:val="00EC64CA"/>
    <w:rsid w:val="00ED53B6"/>
    <w:rsid w:val="00EE0CA4"/>
    <w:rsid w:val="00F0016A"/>
    <w:rsid w:val="00F03AEE"/>
    <w:rsid w:val="00F24CA9"/>
    <w:rsid w:val="00F57515"/>
    <w:rsid w:val="00F742CC"/>
    <w:rsid w:val="00F91662"/>
    <w:rsid w:val="00F92213"/>
    <w:rsid w:val="00F932B7"/>
    <w:rsid w:val="00F93A16"/>
    <w:rsid w:val="00FA69E7"/>
    <w:rsid w:val="00FC1425"/>
    <w:rsid w:val="00FE3F11"/>
    <w:rsid w:val="00FF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75B2B"/>
  <w15:chartTrackingRefBased/>
  <w15:docId w15:val="{02EAC3BC-FC7A-470E-BB1B-F0BAB5E7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319"/>
    <w:pPr>
      <w:spacing w:after="200" w:line="276" w:lineRule="auto"/>
    </w:pPr>
    <w:rPr>
      <w:rFonts w:ascii="Calibri" w:hAnsi="Calibri" w:cs="Calibri"/>
    </w:rPr>
  </w:style>
  <w:style w:type="paragraph" w:styleId="Heading1">
    <w:name w:val="heading 1"/>
    <w:basedOn w:val="Normal"/>
    <w:next w:val="Normal"/>
    <w:link w:val="Heading1Char"/>
    <w:uiPriority w:val="9"/>
    <w:qFormat/>
    <w:rsid w:val="00E16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6B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6B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CF1319"/>
    <w:pPr>
      <w:keepNext/>
      <w:spacing w:after="0" w:line="240" w:lineRule="auto"/>
      <w:outlineLvl w:val="3"/>
    </w:pPr>
    <w:rPr>
      <w:rFonts w:ascii="Times New Roman" w:eastAsia="Times New Roman" w:hAnsi="Times New Roman" w:cs="Times New Roman"/>
      <w:i/>
      <w:iCs/>
      <w:sz w:val="18"/>
      <w:szCs w:val="20"/>
    </w:rPr>
  </w:style>
  <w:style w:type="paragraph" w:styleId="Heading6">
    <w:name w:val="heading 6"/>
    <w:basedOn w:val="Normal"/>
    <w:next w:val="Normal"/>
    <w:link w:val="Heading6Char"/>
    <w:qFormat/>
    <w:rsid w:val="00CF1319"/>
    <w:pPr>
      <w:keepNext/>
      <w:spacing w:after="0" w:line="240" w:lineRule="auto"/>
      <w:outlineLvl w:val="5"/>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F1319"/>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rsid w:val="00CF1319"/>
    <w:rPr>
      <w:rFonts w:ascii="Times New Roman" w:eastAsia="Times New Roman" w:hAnsi="Times New Roman" w:cs="Times New Roman"/>
      <w:b/>
      <w:bCs/>
      <w:szCs w:val="20"/>
    </w:rPr>
  </w:style>
  <w:style w:type="paragraph" w:styleId="NoSpacing">
    <w:name w:val="No Spacing"/>
    <w:uiPriority w:val="1"/>
    <w:qFormat/>
    <w:rsid w:val="00CF1319"/>
    <w:pPr>
      <w:spacing w:after="0" w:line="240" w:lineRule="auto"/>
    </w:pPr>
    <w:rPr>
      <w:rFonts w:ascii="Times New Roman" w:eastAsia="Times New Roman" w:hAnsi="Times New Roman" w:cs="Calibri"/>
      <w:sz w:val="24"/>
      <w:szCs w:val="24"/>
    </w:rPr>
  </w:style>
  <w:style w:type="paragraph" w:styleId="ListParagraph">
    <w:name w:val="List Paragraph"/>
    <w:basedOn w:val="Normal"/>
    <w:uiPriority w:val="34"/>
    <w:qFormat/>
    <w:rsid w:val="00CF1319"/>
    <w:pPr>
      <w:ind w:left="720"/>
      <w:contextualSpacing/>
    </w:pPr>
  </w:style>
  <w:style w:type="numbering" w:customStyle="1" w:styleId="NoList1">
    <w:name w:val="No List1"/>
    <w:next w:val="NoList"/>
    <w:uiPriority w:val="99"/>
    <w:semiHidden/>
    <w:unhideWhenUsed/>
    <w:rsid w:val="00B717EB"/>
  </w:style>
  <w:style w:type="paragraph" w:styleId="Footer">
    <w:name w:val="footer"/>
    <w:basedOn w:val="Normal"/>
    <w:link w:val="FooterChar"/>
    <w:uiPriority w:val="99"/>
    <w:unhideWhenUsed/>
    <w:rsid w:val="00B717EB"/>
    <w:pPr>
      <w:tabs>
        <w:tab w:val="center" w:pos="4680"/>
        <w:tab w:val="right" w:pos="9360"/>
      </w:tabs>
    </w:pPr>
  </w:style>
  <w:style w:type="character" w:customStyle="1" w:styleId="FooterChar">
    <w:name w:val="Footer Char"/>
    <w:basedOn w:val="DefaultParagraphFont"/>
    <w:link w:val="Footer"/>
    <w:uiPriority w:val="99"/>
    <w:rsid w:val="00B717EB"/>
    <w:rPr>
      <w:rFonts w:ascii="Calibri" w:hAnsi="Calibri" w:cs="Calibri"/>
    </w:rPr>
  </w:style>
  <w:style w:type="character" w:styleId="Hyperlink">
    <w:name w:val="Hyperlink"/>
    <w:basedOn w:val="DefaultParagraphFont"/>
    <w:uiPriority w:val="99"/>
    <w:unhideWhenUsed/>
    <w:rsid w:val="00B717EB"/>
    <w:rPr>
      <w:color w:val="0563C1" w:themeColor="hyperlink"/>
      <w:u w:val="single"/>
    </w:rPr>
  </w:style>
  <w:style w:type="paragraph" w:styleId="BalloonText">
    <w:name w:val="Balloon Text"/>
    <w:basedOn w:val="Normal"/>
    <w:link w:val="BalloonTextChar"/>
    <w:uiPriority w:val="99"/>
    <w:semiHidden/>
    <w:unhideWhenUsed/>
    <w:rsid w:val="00B717EB"/>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717EB"/>
    <w:rPr>
      <w:rFonts w:ascii="Segoe UI" w:eastAsiaTheme="minorHAnsi" w:hAnsi="Segoe UI" w:cs="Segoe UI"/>
      <w:sz w:val="18"/>
      <w:szCs w:val="18"/>
    </w:rPr>
  </w:style>
  <w:style w:type="paragraph" w:styleId="Header">
    <w:name w:val="header"/>
    <w:basedOn w:val="Normal"/>
    <w:link w:val="HeaderChar"/>
    <w:unhideWhenUsed/>
    <w:rsid w:val="00B717EB"/>
    <w:pPr>
      <w:tabs>
        <w:tab w:val="center" w:pos="4680"/>
        <w:tab w:val="right" w:pos="9360"/>
      </w:tabs>
      <w:spacing w:after="0" w:line="240" w:lineRule="auto"/>
    </w:pPr>
    <w:rPr>
      <w:rFonts w:eastAsiaTheme="minorHAnsi" w:cs="Times New Roman"/>
    </w:rPr>
  </w:style>
  <w:style w:type="character" w:customStyle="1" w:styleId="HeaderChar">
    <w:name w:val="Header Char"/>
    <w:basedOn w:val="DefaultParagraphFont"/>
    <w:link w:val="Header"/>
    <w:uiPriority w:val="99"/>
    <w:rsid w:val="00B717EB"/>
    <w:rPr>
      <w:rFonts w:ascii="Calibri" w:eastAsiaTheme="minorHAnsi" w:hAnsi="Calibri" w:cs="Times New Roman"/>
    </w:rPr>
  </w:style>
  <w:style w:type="paragraph" w:customStyle="1" w:styleId="p0">
    <w:name w:val="p0"/>
    <w:basedOn w:val="Normal"/>
    <w:qFormat/>
    <w:rsid w:val="00B717EB"/>
    <w:pPr>
      <w:spacing w:after="120" w:line="240" w:lineRule="auto"/>
      <w:ind w:firstLine="432"/>
      <w:jc w:val="both"/>
    </w:pPr>
    <w:rPr>
      <w:rFonts w:ascii="Arial" w:eastAsiaTheme="minorHAnsi" w:hAnsi="Arial" w:cstheme="minorBidi"/>
      <w:sz w:val="20"/>
    </w:rPr>
  </w:style>
  <w:style w:type="paragraph" w:customStyle="1" w:styleId="p3">
    <w:name w:val="p3"/>
    <w:basedOn w:val="Normal"/>
    <w:qFormat/>
    <w:rsid w:val="008806DC"/>
    <w:pPr>
      <w:spacing w:after="120" w:line="240" w:lineRule="auto"/>
      <w:ind w:left="1296" w:firstLine="432"/>
      <w:jc w:val="both"/>
    </w:pPr>
    <w:rPr>
      <w:rFonts w:ascii="Arial" w:eastAsiaTheme="minorHAnsi" w:hAnsi="Arial" w:cstheme="minorBidi"/>
      <w:sz w:val="20"/>
    </w:rPr>
  </w:style>
  <w:style w:type="paragraph" w:customStyle="1" w:styleId="p12">
    <w:name w:val="p12"/>
    <w:basedOn w:val="Normal"/>
    <w:rsid w:val="00BF50FF"/>
    <w:pPr>
      <w:widowControl w:val="0"/>
      <w:tabs>
        <w:tab w:val="left" w:pos="360"/>
      </w:tabs>
      <w:spacing w:after="0" w:line="240" w:lineRule="atLeast"/>
      <w:ind w:left="720" w:hanging="288"/>
    </w:pPr>
    <w:rPr>
      <w:rFonts w:ascii="Times New Roman" w:eastAsia="Times New Roman" w:hAnsi="Times New Roman" w:cs="Times New Roman"/>
      <w:sz w:val="24"/>
      <w:szCs w:val="20"/>
    </w:rPr>
  </w:style>
  <w:style w:type="paragraph" w:customStyle="1" w:styleId="p19">
    <w:name w:val="p19"/>
    <w:basedOn w:val="Normal"/>
    <w:rsid w:val="00BF50FF"/>
    <w:pPr>
      <w:widowControl w:val="0"/>
      <w:tabs>
        <w:tab w:val="left" w:pos="2400"/>
      </w:tabs>
      <w:spacing w:after="0" w:line="260" w:lineRule="atLeast"/>
      <w:ind w:left="960"/>
    </w:pPr>
    <w:rPr>
      <w:rFonts w:ascii="Times New Roman" w:eastAsia="Times New Roman" w:hAnsi="Times New Roman" w:cs="Times New Roman"/>
      <w:sz w:val="24"/>
      <w:szCs w:val="20"/>
    </w:rPr>
  </w:style>
  <w:style w:type="paragraph" w:styleId="BodyText2">
    <w:name w:val="Body Text 2"/>
    <w:basedOn w:val="Normal"/>
    <w:link w:val="BodyText2Char"/>
    <w:rsid w:val="00BF50FF"/>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BF50FF"/>
    <w:rPr>
      <w:rFonts w:ascii="Arial" w:eastAsia="Times New Roman" w:hAnsi="Arial" w:cs="Times New Roman"/>
      <w:sz w:val="20"/>
      <w:szCs w:val="20"/>
    </w:rPr>
  </w:style>
  <w:style w:type="table" w:styleId="TableGrid">
    <w:name w:val="Table Grid"/>
    <w:basedOn w:val="TableNormal"/>
    <w:uiPriority w:val="39"/>
    <w:rsid w:val="00092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E6A5E"/>
    <w:rPr>
      <w:sz w:val="16"/>
      <w:szCs w:val="16"/>
    </w:rPr>
  </w:style>
  <w:style w:type="paragraph" w:styleId="CommentText">
    <w:name w:val="annotation text"/>
    <w:basedOn w:val="Normal"/>
    <w:link w:val="CommentTextChar"/>
    <w:unhideWhenUsed/>
    <w:rsid w:val="007E6A5E"/>
    <w:pPr>
      <w:spacing w:line="240" w:lineRule="auto"/>
    </w:pPr>
    <w:rPr>
      <w:sz w:val="20"/>
      <w:szCs w:val="20"/>
    </w:rPr>
  </w:style>
  <w:style w:type="character" w:customStyle="1" w:styleId="CommentTextChar">
    <w:name w:val="Comment Text Char"/>
    <w:basedOn w:val="DefaultParagraphFont"/>
    <w:link w:val="CommentText"/>
    <w:rsid w:val="007E6A5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E6A5E"/>
    <w:rPr>
      <w:b/>
      <w:bCs/>
    </w:rPr>
  </w:style>
  <w:style w:type="character" w:customStyle="1" w:styleId="CommentSubjectChar">
    <w:name w:val="Comment Subject Char"/>
    <w:basedOn w:val="CommentTextChar"/>
    <w:link w:val="CommentSubject"/>
    <w:uiPriority w:val="99"/>
    <w:semiHidden/>
    <w:rsid w:val="007E6A5E"/>
    <w:rPr>
      <w:rFonts w:ascii="Calibri" w:hAnsi="Calibri" w:cs="Calibri"/>
      <w:b/>
      <w:bCs/>
      <w:sz w:val="20"/>
      <w:szCs w:val="20"/>
    </w:rPr>
  </w:style>
  <w:style w:type="character" w:styleId="FollowedHyperlink">
    <w:name w:val="FollowedHyperlink"/>
    <w:basedOn w:val="DefaultParagraphFont"/>
    <w:uiPriority w:val="99"/>
    <w:semiHidden/>
    <w:unhideWhenUsed/>
    <w:rsid w:val="00015067"/>
    <w:rPr>
      <w:color w:val="954F72" w:themeColor="followedHyperlink"/>
      <w:u w:val="single"/>
    </w:rPr>
  </w:style>
  <w:style w:type="character" w:customStyle="1" w:styleId="Heading2Char">
    <w:name w:val="Heading 2 Char"/>
    <w:basedOn w:val="DefaultParagraphFont"/>
    <w:link w:val="Heading2"/>
    <w:uiPriority w:val="9"/>
    <w:semiHidden/>
    <w:rsid w:val="00E16B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6B1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E16B1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8C71A2"/>
    <w:pPr>
      <w:spacing w:after="0" w:line="240" w:lineRule="auto"/>
    </w:pPr>
    <w:rPr>
      <w:rFonts w:ascii="Calibri" w:hAnsi="Calibri" w:cs="Calibri"/>
    </w:rPr>
  </w:style>
  <w:style w:type="paragraph" w:styleId="PlainText">
    <w:name w:val="Plain Text"/>
    <w:basedOn w:val="Normal"/>
    <w:link w:val="PlainTextChar"/>
    <w:rsid w:val="00E9731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9731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51728">
      <w:bodyDiv w:val="1"/>
      <w:marLeft w:val="0"/>
      <w:marRight w:val="0"/>
      <w:marTop w:val="0"/>
      <w:marBottom w:val="0"/>
      <w:divBdr>
        <w:top w:val="none" w:sz="0" w:space="0" w:color="auto"/>
        <w:left w:val="none" w:sz="0" w:space="0" w:color="auto"/>
        <w:bottom w:val="none" w:sz="0" w:space="0" w:color="auto"/>
        <w:right w:val="none" w:sz="0" w:space="0" w:color="auto"/>
      </w:divBdr>
    </w:div>
    <w:div w:id="15089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bi.gov/file-repository/cjis-security-policy-v5_6_20170605.pdf/view" TargetMode="External"/><Relationship Id="rId3" Type="http://schemas.openxmlformats.org/officeDocument/2006/relationships/customXml" Target="../customXml/item3.xml"/><Relationship Id="rId21" Type="http://schemas.openxmlformats.org/officeDocument/2006/relationships/hyperlink" Target="mailto:HR@townofchapelhill.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ITSupport@townofchapelhill.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finance@townofchapelhil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Ombuds@townofchapelhill.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1ea959cc-7e5e-4ce0-989d-963f3d071e61" xsi:nil="true"/>
    <_dlc_DocId xmlns="7c6f4a9f-1f12-4f29-8a17-752ca63a62f3">34SWEXPA44JE-193-252</_dlc_DocId>
    <_dlc_DocIdUrl xmlns="7c6f4a9f-1f12-4f29-8a17-752ca63a62f3">
      <Url>http://intranet/team/policies/_layouts/DocIdRedir.aspx?ID=34SWEXPA44JE-193-252</Url>
      <Description>34SWEXPA44JE-193-252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3BEC299C0D64DBC3A417C2A0226C8" ma:contentTypeVersion="1" ma:contentTypeDescription="Create a new document." ma:contentTypeScope="" ma:versionID="8aba6e79cc9ac54284641cf13b3af528">
  <xsd:schema xmlns:xsd="http://www.w3.org/2001/XMLSchema" xmlns:xs="http://www.w3.org/2001/XMLSchema" xmlns:p="http://schemas.microsoft.com/office/2006/metadata/properties" xmlns:ns2="7c6f4a9f-1f12-4f29-8a17-752ca63a62f3" xmlns:ns3="1ea959cc-7e5e-4ce0-989d-963f3d071e61" targetNamespace="http://schemas.microsoft.com/office/2006/metadata/properties" ma:root="true" ma:fieldsID="ada319b63809e6d74a88068d7d27ed40" ns2:_="" ns3:_="">
    <xsd:import namespace="7c6f4a9f-1f12-4f29-8a17-752ca63a62f3"/>
    <xsd:import namespace="1ea959cc-7e5e-4ce0-989d-963f3d071e61"/>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f4a9f-1f12-4f29-8a17-752ca63a62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959cc-7e5e-4ce0-989d-963f3d071e61"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D7F1D-2B8C-415F-A105-9F341911D789}">
  <ds:schemaRefs>
    <ds:schemaRef ds:uri="http://schemas.microsoft.com/sharepoint/events"/>
  </ds:schemaRefs>
</ds:datastoreItem>
</file>

<file path=customXml/itemProps2.xml><?xml version="1.0" encoding="utf-8"?>
<ds:datastoreItem xmlns:ds="http://schemas.openxmlformats.org/officeDocument/2006/customXml" ds:itemID="{6EE4E28F-4926-45F3-A31B-7ACC3A03A1C0}">
  <ds:schemaRefs>
    <ds:schemaRef ds:uri="http://schemas.microsoft.com/sharepoint/v3/contenttype/forms"/>
  </ds:schemaRefs>
</ds:datastoreItem>
</file>

<file path=customXml/itemProps3.xml><?xml version="1.0" encoding="utf-8"?>
<ds:datastoreItem xmlns:ds="http://schemas.openxmlformats.org/officeDocument/2006/customXml" ds:itemID="{F2BA84C3-302D-46F9-A241-7BB9C9CB97C9}">
  <ds:schemaRefs>
    <ds:schemaRef ds:uri="http://schemas.microsoft.com/office/2006/metadata/properties"/>
    <ds:schemaRef ds:uri="http://schemas.microsoft.com/office/infopath/2007/PartnerControls"/>
    <ds:schemaRef ds:uri="1ea959cc-7e5e-4ce0-989d-963f3d071e61"/>
    <ds:schemaRef ds:uri="7c6f4a9f-1f12-4f29-8a17-752ca63a62f3"/>
  </ds:schemaRefs>
</ds:datastoreItem>
</file>

<file path=customXml/itemProps4.xml><?xml version="1.0" encoding="utf-8"?>
<ds:datastoreItem xmlns:ds="http://schemas.openxmlformats.org/officeDocument/2006/customXml" ds:itemID="{3D696DE1-DFEE-4240-8CA2-6C0750D6B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f4a9f-1f12-4f29-8a17-752ca63a62f3"/>
    <ds:schemaRef ds:uri="1ea959cc-7e5e-4ce0-989d-963f3d071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8C4B53-3C65-4BF0-B390-B4614AB1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5010</Words>
  <Characters>28558</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Overall Technology Security Policy with checklists</vt:lpstr>
    </vt:vector>
  </TitlesOfParts>
  <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Overall Technology Security Policy with checklists</dc:title>
  <dc:subject/>
  <dc:creator>Anita Badrock</dc:creator>
  <cp:keywords/>
  <dc:description/>
  <cp:lastModifiedBy>Anita Badrock</cp:lastModifiedBy>
  <cp:revision>2</cp:revision>
  <cp:lastPrinted>2017-07-21T20:59:00Z</cp:lastPrinted>
  <dcterms:created xsi:type="dcterms:W3CDTF">2018-03-08T17:38:00Z</dcterms:created>
  <dcterms:modified xsi:type="dcterms:W3CDTF">2018-03-08T17:38:00Z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0x010100D533BEC299C0D64DBC3A417C2A0226C8</vt:lpwstr>
  </property>
  <property fmtid="{D5CDD505-2E9C-101B-9397-08002B2CF9AE}" pid="3" name="_dlc_DocIdItemGuid">
    <vt:lpwstr>ad6e9d2d-a61d-4906-8735-5567d0007587</vt:lpwstr>
  </property>
</Properties>
</file>